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314" w:rsidRDefault="00DF7314" w:rsidP="00DF7314">
      <w:pPr>
        <w:pStyle w:val="a6"/>
        <w:rPr>
          <w:shd w:val="clear" w:color="auto" w:fill="1B1B1B"/>
        </w:rPr>
      </w:pPr>
    </w:p>
    <w:p w:rsidR="00DF7314" w:rsidRDefault="00DF7314" w:rsidP="00DF7314">
      <w:pPr>
        <w:pStyle w:val="a6"/>
        <w:rPr>
          <w:shd w:val="clear" w:color="auto" w:fill="1B1B1B"/>
        </w:rPr>
      </w:pPr>
    </w:p>
    <w:p w:rsidR="00DF7314" w:rsidRPr="00065E8F" w:rsidRDefault="00DF7314" w:rsidP="00DF7314">
      <w:pPr>
        <w:pStyle w:val="a6"/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65E8F">
        <w:rPr>
          <w:rStyle w:val="c1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Локальная война (от лат. </w:t>
      </w:r>
      <w:proofErr w:type="spellStart"/>
      <w:r w:rsidRPr="00065E8F">
        <w:rPr>
          <w:rStyle w:val="c1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localis</w:t>
      </w:r>
      <w:proofErr w:type="spellEnd"/>
      <w:r w:rsidRPr="00065E8F">
        <w:rPr>
          <w:rStyle w:val="c1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- местный) - военные действия между двумя и более государствами, ограниченные по политическим целям интересами участвующих в боевых действиях государств, а по территории - небольшим географическим регионом, как правило, находящимся в границах одной из противоборствующих сторон. Иногда в качестве синонимов употребляются понятия «ограниченная война», «малая война» и «конфликт низкой интенсивности»</w:t>
      </w:r>
      <w:r w:rsidR="00164501">
        <w:rPr>
          <w:rStyle w:val="c1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065E8F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DF7314" w:rsidRPr="00065E8F" w:rsidRDefault="00DF7314" w:rsidP="00DF7314">
      <w:pPr>
        <w:pStyle w:val="a6"/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DF7314" w:rsidRPr="00065E8F" w:rsidRDefault="00065E8F" w:rsidP="00065E8F">
      <w:pPr>
        <w:pStyle w:val="a6"/>
        <w:rPr>
          <w:rFonts w:ascii="Times New Roman" w:hAnsi="Times New Roman" w:cs="Times New Roman"/>
          <w:sz w:val="28"/>
          <w:szCs w:val="28"/>
        </w:rPr>
      </w:pPr>
      <w:r w:rsidRPr="00065E8F">
        <w:rPr>
          <w:rStyle w:val="c0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</w:t>
      </w:r>
      <w:r w:rsidR="00DF7314" w:rsidRPr="00065E8F">
        <w:rPr>
          <w:rStyle w:val="c0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 Первая</w:t>
      </w:r>
      <w:r w:rsidR="00164501">
        <w:rPr>
          <w:rStyle w:val="c0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чеченская война</w:t>
      </w:r>
      <w:r w:rsidR="00DF7314" w:rsidRPr="00065E8F">
        <w:rPr>
          <w:rStyle w:val="c0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(Чеченский конфликт</w:t>
      </w:r>
      <w:r w:rsidR="00DF7314" w:rsidRPr="00065E8F">
        <w:rPr>
          <w:rStyle w:val="c0"/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 </w:t>
      </w:r>
      <w:hyperlink r:id="rId4" w:history="1">
        <w:r w:rsidR="00DF7314" w:rsidRPr="0016450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1994</w:t>
        </w:r>
      </w:hyperlink>
      <w:r w:rsidR="00DF7314" w:rsidRPr="00164501">
        <w:rPr>
          <w:rStyle w:val="c0"/>
          <w:rFonts w:ascii="Times New Roman" w:hAnsi="Times New Roman" w:cs="Times New Roman"/>
          <w:sz w:val="28"/>
          <w:szCs w:val="28"/>
          <w:bdr w:val="none" w:sz="0" w:space="0" w:color="auto" w:frame="1"/>
        </w:rPr>
        <w:t>-</w:t>
      </w:r>
      <w:hyperlink r:id="rId5" w:history="1">
        <w:r w:rsidR="00DF7314" w:rsidRPr="0016450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1996 годов</w:t>
        </w:r>
      </w:hyperlink>
      <w:r w:rsidR="00DF7314" w:rsidRPr="00164501">
        <w:rPr>
          <w:rStyle w:val="c0"/>
          <w:rFonts w:ascii="Times New Roman" w:hAnsi="Times New Roman" w:cs="Times New Roman"/>
          <w:sz w:val="28"/>
          <w:szCs w:val="28"/>
          <w:bdr w:val="none" w:sz="0" w:space="0" w:color="auto" w:frame="1"/>
        </w:rPr>
        <w:t>,</w:t>
      </w:r>
      <w:r w:rsidR="00DF7314" w:rsidRPr="00065E8F">
        <w:rPr>
          <w:rStyle w:val="c0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Первая чеченская кампания, Восстановление конституционного порядка в Чеченской Республике) - боевые действия между правительственными войсками</w:t>
      </w:r>
      <w:r w:rsidR="00DF7314" w:rsidRPr="00065E8F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hyperlink r:id="rId6" w:history="1">
        <w:r w:rsidR="00DF7314" w:rsidRPr="0016450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России</w:t>
        </w:r>
      </w:hyperlink>
      <w:r w:rsidR="00DF7314" w:rsidRPr="00164501">
        <w:rPr>
          <w:rStyle w:val="c0"/>
          <w:rFonts w:ascii="Times New Roman" w:hAnsi="Times New Roman" w:cs="Times New Roman"/>
          <w:sz w:val="28"/>
          <w:szCs w:val="28"/>
          <w:bdr w:val="none" w:sz="0" w:space="0" w:color="auto" w:frame="1"/>
        </w:rPr>
        <w:t> (</w:t>
      </w:r>
      <w:hyperlink r:id="rId7" w:history="1">
        <w:proofErr w:type="gramStart"/>
        <w:r w:rsidR="00DF7314" w:rsidRPr="0016450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ВС</w:t>
        </w:r>
        <w:proofErr w:type="gramEnd"/>
      </w:hyperlink>
      <w:r w:rsidR="00DF7314" w:rsidRPr="00164501">
        <w:rPr>
          <w:rStyle w:val="c0"/>
          <w:rFonts w:ascii="Times New Roman" w:hAnsi="Times New Roman" w:cs="Times New Roman"/>
          <w:sz w:val="28"/>
          <w:szCs w:val="28"/>
          <w:bdr w:val="none" w:sz="0" w:space="0" w:color="auto" w:frame="1"/>
        </w:rPr>
        <w:t> и</w:t>
      </w:r>
      <w:r w:rsidR="00DF7314" w:rsidRPr="00164501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hyperlink r:id="rId8" w:history="1">
        <w:r w:rsidR="00DF7314" w:rsidRPr="0016450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МВД</w:t>
        </w:r>
      </w:hyperlink>
      <w:r w:rsidR="00DF7314" w:rsidRPr="00164501">
        <w:rPr>
          <w:rStyle w:val="c0"/>
          <w:rFonts w:ascii="Times New Roman" w:hAnsi="Times New Roman" w:cs="Times New Roman"/>
          <w:sz w:val="28"/>
          <w:szCs w:val="28"/>
          <w:bdr w:val="none" w:sz="0" w:space="0" w:color="auto" w:frame="1"/>
        </w:rPr>
        <w:t>) и</w:t>
      </w:r>
      <w:r w:rsidR="00DF7314" w:rsidRPr="00164501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hyperlink r:id="rId9" w:history="1">
        <w:r w:rsidR="00DF7314" w:rsidRPr="0016450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непризнанной</w:t>
        </w:r>
      </w:hyperlink>
      <w:r w:rsidR="00DF7314" w:rsidRPr="00164501">
        <w:rPr>
          <w:rStyle w:val="c0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hyperlink r:id="rId10" w:history="1">
        <w:r w:rsidR="00DF7314" w:rsidRPr="0016450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Чеченской Республикой Ичкерия</w:t>
        </w:r>
      </w:hyperlink>
      <w:r w:rsidR="00DF7314" w:rsidRPr="00164501">
        <w:rPr>
          <w:rStyle w:val="c0"/>
          <w:rFonts w:ascii="Times New Roman" w:hAnsi="Times New Roman" w:cs="Times New Roman"/>
          <w:sz w:val="28"/>
          <w:szCs w:val="28"/>
          <w:bdr w:val="none" w:sz="0" w:space="0" w:color="auto" w:frame="1"/>
        </w:rPr>
        <w:t> в</w:t>
      </w:r>
      <w:r w:rsidR="00164501" w:rsidRPr="00164501">
        <w:rPr>
          <w:rStyle w:val="c0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hyperlink r:id="rId11" w:history="1">
        <w:r w:rsidR="00DF7314" w:rsidRPr="0016450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Чечне</w:t>
        </w:r>
      </w:hyperlink>
      <w:r w:rsidR="00DF7314" w:rsidRPr="00164501">
        <w:rPr>
          <w:rStyle w:val="c0"/>
          <w:rFonts w:ascii="Times New Roman" w:hAnsi="Times New Roman" w:cs="Times New Roman"/>
          <w:sz w:val="28"/>
          <w:szCs w:val="28"/>
          <w:bdr w:val="none" w:sz="0" w:space="0" w:color="auto" w:frame="1"/>
        </w:rPr>
        <w:t> и некоторых населённых пунктах соседних регионов</w:t>
      </w:r>
      <w:r w:rsidR="00DF7314" w:rsidRPr="00164501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hyperlink r:id="rId12" w:history="1">
        <w:r w:rsidR="00DF7314" w:rsidRPr="0016450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российского</w:t>
        </w:r>
      </w:hyperlink>
      <w:r w:rsidR="00DF7314" w:rsidRPr="00164501">
        <w:rPr>
          <w:rStyle w:val="c0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hyperlink r:id="rId13" w:history="1">
        <w:r w:rsidR="00DF7314" w:rsidRPr="0016450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Северного Кавказа</w:t>
        </w:r>
      </w:hyperlink>
      <w:r w:rsidR="00DF7314" w:rsidRPr="00164501">
        <w:rPr>
          <w:rStyle w:val="c0"/>
          <w:rFonts w:ascii="Times New Roman" w:hAnsi="Times New Roman" w:cs="Times New Roman"/>
          <w:sz w:val="28"/>
          <w:szCs w:val="28"/>
          <w:bdr w:val="none" w:sz="0" w:space="0" w:color="auto" w:frame="1"/>
        </w:rPr>
        <w:t> с целью взятия под контроль территории</w:t>
      </w:r>
      <w:r w:rsidR="00DF7314" w:rsidRPr="00164501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hyperlink r:id="rId14" w:history="1">
        <w:r w:rsidR="00DF7314" w:rsidRPr="0016450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Чечни</w:t>
        </w:r>
      </w:hyperlink>
      <w:r w:rsidR="00DF7314" w:rsidRPr="00164501">
        <w:rPr>
          <w:rStyle w:val="c0"/>
          <w:rFonts w:ascii="Times New Roman" w:hAnsi="Times New Roman" w:cs="Times New Roman"/>
          <w:sz w:val="28"/>
          <w:szCs w:val="28"/>
          <w:bdr w:val="none" w:sz="0" w:space="0" w:color="auto" w:frame="1"/>
        </w:rPr>
        <w:t>, на которой в</w:t>
      </w:r>
      <w:r w:rsidR="00DF7314" w:rsidRPr="00164501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hyperlink r:id="rId15" w:history="1">
        <w:r w:rsidR="00DF7314" w:rsidRPr="0016450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1991 году</w:t>
        </w:r>
      </w:hyperlink>
      <w:r w:rsidR="00DF7314" w:rsidRPr="00164501">
        <w:rPr>
          <w:rStyle w:val="c0"/>
          <w:rFonts w:ascii="Times New Roman" w:hAnsi="Times New Roman" w:cs="Times New Roman"/>
          <w:sz w:val="28"/>
          <w:szCs w:val="28"/>
          <w:bdr w:val="none" w:sz="0" w:space="0" w:color="auto" w:frame="1"/>
        </w:rPr>
        <w:t> была провозглашена</w:t>
      </w:r>
      <w:r w:rsidR="00DF7314" w:rsidRPr="00164501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hyperlink r:id="rId16" w:history="1">
        <w:r w:rsidR="00DF7314" w:rsidRPr="0016450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Чеченская Республика Ичкерия</w:t>
        </w:r>
      </w:hyperlink>
      <w:r w:rsidR="00DF7314" w:rsidRPr="00164501">
        <w:rPr>
          <w:rStyle w:val="c0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. </w:t>
      </w:r>
      <w:r w:rsidR="00164501">
        <w:rPr>
          <w:rStyle w:val="c0"/>
          <w:rFonts w:ascii="Times New Roman" w:hAnsi="Times New Roman" w:cs="Times New Roman"/>
          <w:sz w:val="28"/>
          <w:szCs w:val="28"/>
          <w:bdr w:val="none" w:sz="0" w:space="0" w:color="auto" w:frame="1"/>
        </w:rPr>
        <w:t>О</w:t>
      </w:r>
      <w:r w:rsidR="00DF7314" w:rsidRPr="00164501">
        <w:rPr>
          <w:rStyle w:val="c0"/>
          <w:rFonts w:ascii="Times New Roman" w:hAnsi="Times New Roman" w:cs="Times New Roman"/>
          <w:sz w:val="28"/>
          <w:szCs w:val="28"/>
          <w:bdr w:val="none" w:sz="0" w:space="0" w:color="auto" w:frame="1"/>
        </w:rPr>
        <w:t>фициально конфликт назывался «мерами по поддержанию конституционного порядка». Конфликт и предшествующие ему события характеризовались большим количеством жертв среди населения, военных и правоохранительных органов. Несмотря на определённые военные успехи</w:t>
      </w:r>
      <w:r w:rsidR="00DF7314" w:rsidRPr="00164501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hyperlink r:id="rId17" w:history="1">
        <w:r w:rsidR="00DF7314" w:rsidRPr="0016450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ВС</w:t>
        </w:r>
      </w:hyperlink>
      <w:r w:rsidR="00DF7314" w:rsidRPr="00164501">
        <w:rPr>
          <w:rStyle w:val="c0"/>
          <w:rFonts w:ascii="Times New Roman" w:hAnsi="Times New Roman" w:cs="Times New Roman"/>
          <w:sz w:val="28"/>
          <w:szCs w:val="28"/>
          <w:bdr w:val="none" w:sz="0" w:space="0" w:color="auto" w:frame="1"/>
        </w:rPr>
        <w:t> и</w:t>
      </w:r>
      <w:r w:rsidR="00DF7314" w:rsidRPr="00164501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hyperlink r:id="rId18" w:history="1">
        <w:r w:rsidR="00DF7314" w:rsidRPr="0016450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МВД</w:t>
        </w:r>
      </w:hyperlink>
      <w:r w:rsidR="00DF7314" w:rsidRPr="00164501">
        <w:rPr>
          <w:rStyle w:val="c0"/>
          <w:rFonts w:ascii="Times New Roman" w:hAnsi="Times New Roman" w:cs="Times New Roman"/>
          <w:sz w:val="28"/>
          <w:szCs w:val="28"/>
          <w:bdr w:val="none" w:sz="0" w:space="0" w:color="auto" w:frame="1"/>
        </w:rPr>
        <w:t> России, итогам</w:t>
      </w:r>
      <w:r w:rsidR="00DF7314" w:rsidRPr="00065E8F">
        <w:rPr>
          <w:rStyle w:val="c0"/>
          <w:rFonts w:ascii="Times New Roman" w:hAnsi="Times New Roman" w:cs="Times New Roman"/>
          <w:sz w:val="28"/>
          <w:szCs w:val="28"/>
          <w:bdr w:val="none" w:sz="0" w:space="0" w:color="auto" w:frame="1"/>
        </w:rPr>
        <w:t>и этого конфликта стали поражение и вывод федеральных войск, массовые разрушения и жертвы, де-факто независимость Чечни до второго чеченского конфликта и волна террора, прокатившаяся по России.</w:t>
      </w:r>
      <w:r w:rsidR="00DF7314" w:rsidRPr="00065E8F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DF7314" w:rsidRPr="00065E8F">
        <w:rPr>
          <w:rStyle w:val="c2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 </w:t>
      </w:r>
    </w:p>
    <w:p w:rsidR="00DF7314" w:rsidRPr="00164501" w:rsidRDefault="00065E8F" w:rsidP="00065E8F">
      <w:pPr>
        <w:pStyle w:val="a6"/>
        <w:rPr>
          <w:rFonts w:ascii="Times New Roman" w:hAnsi="Times New Roman" w:cs="Times New Roman"/>
          <w:sz w:val="28"/>
          <w:szCs w:val="28"/>
        </w:rPr>
      </w:pPr>
      <w:r w:rsidRPr="00065E8F">
        <w:rPr>
          <w:rStyle w:val="c1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</w:t>
      </w:r>
      <w:r w:rsidR="00DF7314" w:rsidRPr="00065E8F">
        <w:rPr>
          <w:rStyle w:val="c1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Вторая</w:t>
      </w:r>
      <w:r w:rsidR="00DF7314" w:rsidRPr="00065E8F">
        <w:rPr>
          <w:rStyle w:val="c1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чеченская война</w:t>
      </w:r>
      <w:r w:rsidR="00DF7314" w:rsidRPr="00065E8F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DF7314" w:rsidRPr="00065E8F">
        <w:rPr>
          <w:rStyle w:val="c1"/>
          <w:rFonts w:ascii="Times New Roman" w:hAnsi="Times New Roman" w:cs="Times New Roman"/>
          <w:sz w:val="28"/>
          <w:szCs w:val="28"/>
          <w:bdr w:val="none" w:sz="0" w:space="0" w:color="auto" w:frame="1"/>
        </w:rPr>
        <w:t>официально называлас</w:t>
      </w:r>
      <w:r w:rsidR="00164501">
        <w:rPr>
          <w:rStyle w:val="c1"/>
          <w:rFonts w:ascii="Times New Roman" w:hAnsi="Times New Roman" w:cs="Times New Roman"/>
          <w:sz w:val="28"/>
          <w:szCs w:val="28"/>
          <w:bdr w:val="none" w:sz="0" w:space="0" w:color="auto" w:frame="1"/>
        </w:rPr>
        <w:t>ь</w:t>
      </w:r>
      <w:r w:rsidR="00DF7314" w:rsidRPr="00065E8F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proofErr w:type="spellStart"/>
      <w:r w:rsidR="00391F55" w:rsidRPr="00164501">
        <w:rPr>
          <w:rStyle w:val="c0"/>
          <w:rFonts w:ascii="Times New Roman" w:hAnsi="Times New Roman" w:cs="Times New Roman"/>
          <w:sz w:val="28"/>
          <w:szCs w:val="28"/>
          <w:bdr w:val="none" w:sz="0" w:space="0" w:color="auto" w:frame="1"/>
        </w:rPr>
        <w:fldChar w:fldCharType="begin"/>
      </w:r>
      <w:r w:rsidR="00DF7314" w:rsidRPr="00164501">
        <w:rPr>
          <w:rStyle w:val="c0"/>
          <w:rFonts w:ascii="Times New Roman" w:hAnsi="Times New Roman" w:cs="Times New Roman"/>
          <w:sz w:val="28"/>
          <w:szCs w:val="28"/>
          <w:bdr w:val="none" w:sz="0" w:space="0" w:color="auto" w:frame="1"/>
        </w:rPr>
        <w:instrText xml:space="preserve"> HYPERLINK "http://ru.wikipedia.org/wiki/%D0%9A%D0%BE%D0%BD%D1%82%D1%80%D1%82%D0%B5%D1%80%D1%80%D0%BE%D1%80%D0%B8%D1%81%D1%82%D0%B8%D1%87%D0%B5%D1%81%D0%BA%D0%B0%D1%8F_%D0%BE%D0%BF%D0%B5%D1%80%D0%B0%D1%86%D0%B8%D1%8F" </w:instrText>
      </w:r>
      <w:r w:rsidR="00391F55" w:rsidRPr="00164501">
        <w:rPr>
          <w:rStyle w:val="c0"/>
          <w:rFonts w:ascii="Times New Roman" w:hAnsi="Times New Roman" w:cs="Times New Roman"/>
          <w:sz w:val="28"/>
          <w:szCs w:val="28"/>
          <w:bdr w:val="none" w:sz="0" w:space="0" w:color="auto" w:frame="1"/>
        </w:rPr>
        <w:fldChar w:fldCharType="separate"/>
      </w:r>
      <w:r w:rsidR="00DF7314" w:rsidRPr="00164501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  <w:bdr w:val="none" w:sz="0" w:space="0" w:color="auto" w:frame="1"/>
        </w:rPr>
        <w:t>контртеррористической</w:t>
      </w:r>
      <w:proofErr w:type="spellEnd"/>
      <w:r w:rsidR="00DF7314" w:rsidRPr="00164501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  <w:bdr w:val="none" w:sz="0" w:space="0" w:color="auto" w:frame="1"/>
        </w:rPr>
        <w:t xml:space="preserve"> операцией</w:t>
      </w:r>
      <w:r w:rsidR="00391F55" w:rsidRPr="00164501">
        <w:rPr>
          <w:rStyle w:val="c0"/>
          <w:rFonts w:ascii="Times New Roman" w:hAnsi="Times New Roman" w:cs="Times New Roman"/>
          <w:sz w:val="28"/>
          <w:szCs w:val="28"/>
          <w:bdr w:val="none" w:sz="0" w:space="0" w:color="auto" w:frame="1"/>
        </w:rPr>
        <w:fldChar w:fldCharType="end"/>
      </w:r>
      <w:r w:rsidR="00DF7314" w:rsidRPr="00164501">
        <w:rPr>
          <w:rStyle w:val="c1"/>
          <w:rFonts w:ascii="Times New Roman" w:hAnsi="Times New Roman" w:cs="Times New Roman"/>
          <w:sz w:val="28"/>
          <w:szCs w:val="28"/>
          <w:bdr w:val="none" w:sz="0" w:space="0" w:color="auto" w:frame="1"/>
        </w:rPr>
        <w:t> (КТО)- боевые действия на территории</w:t>
      </w:r>
      <w:r w:rsidR="00DF7314" w:rsidRPr="00164501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hyperlink r:id="rId19" w:history="1">
        <w:r w:rsidR="00DF7314" w:rsidRPr="0016450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Чечни</w:t>
        </w:r>
      </w:hyperlink>
      <w:r w:rsidR="00DF7314" w:rsidRPr="00164501">
        <w:rPr>
          <w:rStyle w:val="c1"/>
          <w:rFonts w:ascii="Times New Roman" w:hAnsi="Times New Roman" w:cs="Times New Roman"/>
          <w:sz w:val="28"/>
          <w:szCs w:val="28"/>
          <w:bdr w:val="none" w:sz="0" w:space="0" w:color="auto" w:frame="1"/>
        </w:rPr>
        <w:t> и приграничных регионов</w:t>
      </w:r>
      <w:r w:rsidR="00DF7314" w:rsidRPr="00164501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hyperlink r:id="rId20" w:history="1">
        <w:r w:rsidR="00DF7314" w:rsidRPr="0016450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Северного Кавказа</w:t>
        </w:r>
      </w:hyperlink>
      <w:r w:rsidR="00DF7314" w:rsidRPr="00164501">
        <w:rPr>
          <w:rStyle w:val="c1"/>
          <w:rFonts w:ascii="Times New Roman" w:hAnsi="Times New Roman" w:cs="Times New Roman"/>
          <w:sz w:val="28"/>
          <w:szCs w:val="28"/>
          <w:bdr w:val="none" w:sz="0" w:space="0" w:color="auto" w:frame="1"/>
        </w:rPr>
        <w:t>. Началась</w:t>
      </w:r>
      <w:r w:rsidR="00DF7314" w:rsidRPr="00164501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hyperlink r:id="rId21" w:history="1">
        <w:r w:rsidR="00DF7314" w:rsidRPr="0016450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30 сентября</w:t>
        </w:r>
      </w:hyperlink>
      <w:r w:rsidR="00DF7314" w:rsidRPr="00164501">
        <w:rPr>
          <w:rStyle w:val="c1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hyperlink r:id="rId22" w:history="1">
        <w:r w:rsidR="00DF7314" w:rsidRPr="0016450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1999 года</w:t>
        </w:r>
      </w:hyperlink>
      <w:r w:rsidR="00DF7314" w:rsidRPr="00164501">
        <w:rPr>
          <w:rStyle w:val="c1"/>
          <w:rFonts w:ascii="Times New Roman" w:hAnsi="Times New Roman" w:cs="Times New Roman"/>
          <w:sz w:val="28"/>
          <w:szCs w:val="28"/>
          <w:bdr w:val="none" w:sz="0" w:space="0" w:color="auto" w:frame="1"/>
        </w:rPr>
        <w:t> (дата ввода российских войск в Чечню). Активная фаза боевых действий продолжалась с 1999 по 2000 год, затем, по мере установления контроля</w:t>
      </w:r>
      <w:r w:rsidR="00DF7314" w:rsidRPr="00164501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hyperlink r:id="rId23" w:history="1">
        <w:r w:rsidR="00DF7314" w:rsidRPr="0016450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Вооружёнными силами России</w:t>
        </w:r>
      </w:hyperlink>
      <w:r w:rsidR="00DF7314" w:rsidRPr="00164501">
        <w:rPr>
          <w:rStyle w:val="c1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 над территорией Чечни, переросла в </w:t>
      </w:r>
      <w:proofErr w:type="gramStart"/>
      <w:r w:rsidR="00DF7314" w:rsidRPr="00164501">
        <w:rPr>
          <w:rStyle w:val="c1"/>
          <w:rFonts w:ascii="Times New Roman" w:hAnsi="Times New Roman" w:cs="Times New Roman"/>
          <w:sz w:val="28"/>
          <w:szCs w:val="28"/>
          <w:bdr w:val="none" w:sz="0" w:space="0" w:color="auto" w:frame="1"/>
        </w:rPr>
        <w:t>тлеющий конфликт, фактич</w:t>
      </w:r>
      <w:r w:rsidR="0013655D">
        <w:rPr>
          <w:rStyle w:val="c1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ески </w:t>
      </w:r>
      <w:r w:rsidR="00DF7314" w:rsidRPr="00164501">
        <w:rPr>
          <w:rStyle w:val="c1"/>
          <w:rFonts w:ascii="Times New Roman" w:hAnsi="Times New Roman" w:cs="Times New Roman"/>
          <w:sz w:val="28"/>
          <w:szCs w:val="28"/>
          <w:bdr w:val="none" w:sz="0" w:space="0" w:color="auto" w:frame="1"/>
        </w:rPr>
        <w:t>продолжающийся по сей</w:t>
      </w:r>
      <w:proofErr w:type="gramEnd"/>
      <w:r w:rsidR="00DF7314" w:rsidRPr="00164501">
        <w:rPr>
          <w:rStyle w:val="c1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день. С 0 часов</w:t>
      </w:r>
      <w:r w:rsidR="00DF7314" w:rsidRPr="00164501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hyperlink r:id="rId24" w:history="1">
        <w:r w:rsidR="00DF7314" w:rsidRPr="0016450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16 апреля</w:t>
        </w:r>
      </w:hyperlink>
      <w:r w:rsidR="00DF7314" w:rsidRPr="00164501">
        <w:rPr>
          <w:rStyle w:val="c1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hyperlink r:id="rId25" w:history="1">
        <w:r w:rsidR="00DF7314" w:rsidRPr="0016450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2009 года</w:t>
        </w:r>
      </w:hyperlink>
      <w:r w:rsidR="00DF7314" w:rsidRPr="00164501">
        <w:rPr>
          <w:rStyle w:val="c1"/>
          <w:rFonts w:ascii="Times New Roman" w:hAnsi="Times New Roman" w:cs="Times New Roman"/>
          <w:sz w:val="28"/>
          <w:szCs w:val="28"/>
          <w:bdr w:val="none" w:sz="0" w:space="0" w:color="auto" w:frame="1"/>
        </w:rPr>
        <w:t> режим КТО отменён.</w:t>
      </w:r>
    </w:p>
    <w:p w:rsidR="00DF7314" w:rsidRPr="00065E8F" w:rsidRDefault="00DF7314" w:rsidP="00DF7314">
      <w:pPr>
        <w:pStyle w:val="c5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  <w:r w:rsidRPr="00065E8F">
        <w:rPr>
          <w:rStyle w:val="c0"/>
          <w:color w:val="000000"/>
          <w:sz w:val="28"/>
          <w:szCs w:val="28"/>
          <w:bdr w:val="none" w:sz="0" w:space="0" w:color="auto" w:frame="1"/>
        </w:rPr>
        <w:t>                                                   </w:t>
      </w:r>
      <w:r w:rsidRPr="00065E8F">
        <w:rPr>
          <w:rStyle w:val="c0"/>
          <w:b/>
          <w:color w:val="000000"/>
          <w:sz w:val="28"/>
          <w:szCs w:val="28"/>
          <w:bdr w:val="none" w:sz="0" w:space="0" w:color="auto" w:frame="1"/>
        </w:rPr>
        <w:t>Итоги войны</w:t>
      </w:r>
    </w:p>
    <w:p w:rsidR="00DF7314" w:rsidRPr="00065E8F" w:rsidRDefault="00DF7314" w:rsidP="00DF7314">
      <w:pPr>
        <w:pStyle w:val="c4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065E8F">
        <w:rPr>
          <w:rStyle w:val="c0"/>
          <w:color w:val="000000"/>
          <w:sz w:val="28"/>
          <w:szCs w:val="28"/>
          <w:bdr w:val="none" w:sz="0" w:space="0" w:color="auto" w:frame="1"/>
        </w:rPr>
        <w:t>Чеченская  война стала одним из самых масштабных вооруженных конфликтов в новейшей истории, а битва за Грозный стала крупнейшей битво</w:t>
      </w:r>
      <w:r w:rsidR="0013655D">
        <w:rPr>
          <w:rStyle w:val="c0"/>
          <w:color w:val="000000"/>
          <w:sz w:val="28"/>
          <w:szCs w:val="28"/>
          <w:bdr w:val="none" w:sz="0" w:space="0" w:color="auto" w:frame="1"/>
        </w:rPr>
        <w:t>й в Европе со времен окончания</w:t>
      </w:r>
      <w:proofErr w:type="gramStart"/>
      <w:r w:rsidR="0013655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r w:rsidRPr="00065E8F">
        <w:rPr>
          <w:rStyle w:val="c0"/>
          <w:color w:val="000000"/>
          <w:sz w:val="28"/>
          <w:szCs w:val="28"/>
          <w:bdr w:val="none" w:sz="0" w:space="0" w:color="auto" w:frame="1"/>
        </w:rPr>
        <w:t>В</w:t>
      </w:r>
      <w:proofErr w:type="gramEnd"/>
      <w:r w:rsidRPr="00065E8F">
        <w:rPr>
          <w:rStyle w:val="c0"/>
          <w:color w:val="000000"/>
          <w:sz w:val="28"/>
          <w:szCs w:val="28"/>
          <w:bdr w:val="none" w:sz="0" w:space="0" w:color="auto" w:frame="1"/>
        </w:rPr>
        <w:t>торой мировой войны. В результате боевых действий большое количество ч</w:t>
      </w:r>
      <w:r w:rsidR="0013655D">
        <w:rPr>
          <w:rStyle w:val="c0"/>
          <w:color w:val="000000"/>
          <w:sz w:val="28"/>
          <w:szCs w:val="28"/>
          <w:bdr w:val="none" w:sz="0" w:space="0" w:color="auto" w:frame="1"/>
        </w:rPr>
        <w:t>еченских населенных пунктов было разрушено</w:t>
      </w:r>
      <w:r w:rsidRPr="00065E8F">
        <w:rPr>
          <w:rStyle w:val="c0"/>
          <w:color w:val="000000"/>
          <w:sz w:val="28"/>
          <w:szCs w:val="28"/>
          <w:bdr w:val="none" w:sz="0" w:space="0" w:color="auto" w:frame="1"/>
        </w:rPr>
        <w:t xml:space="preserve">, во время войны погибло около 120.000 мирных чеченских жителей, многие из которых - дети. Около 200.000 были ранены. Также почти половина населения Чечни (треть из которых составляли русские, армяне и евреи) стала беженцами. </w:t>
      </w:r>
      <w:proofErr w:type="gramStart"/>
      <w:r w:rsidRPr="00065E8F">
        <w:rPr>
          <w:rStyle w:val="c0"/>
          <w:color w:val="000000"/>
          <w:sz w:val="28"/>
          <w:szCs w:val="28"/>
          <w:bdr w:val="none" w:sz="0" w:space="0" w:color="auto" w:frame="1"/>
        </w:rPr>
        <w:t>В ходе войны русскими войсками проводились как целенаправленные массовые убийства, истребление и геноцид этнических чеченцев, так и уничтожение как результат способа ведения боевых д</w:t>
      </w:r>
      <w:r w:rsidR="0013655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ействий российскими войсками (в </w:t>
      </w:r>
      <w:r w:rsidRPr="00065E8F">
        <w:rPr>
          <w:rStyle w:val="c0"/>
          <w:color w:val="000000"/>
          <w:sz w:val="28"/>
          <w:szCs w:val="28"/>
          <w:bdr w:val="none" w:sz="0" w:space="0" w:color="auto" w:frame="1"/>
        </w:rPr>
        <w:t xml:space="preserve">частности </w:t>
      </w:r>
      <w:r w:rsidRPr="00065E8F">
        <w:rPr>
          <w:rStyle w:val="c0"/>
          <w:color w:val="000000"/>
          <w:sz w:val="28"/>
          <w:szCs w:val="28"/>
          <w:bdr w:val="none" w:sz="0" w:space="0" w:color="auto" w:frame="1"/>
        </w:rPr>
        <w:lastRenderedPageBreak/>
        <w:t>массированные бомбардировки и артобстрел,</w:t>
      </w:r>
      <w:r w:rsidR="0013655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в </w:t>
      </w:r>
      <w:r w:rsidRPr="00065E8F">
        <w:rPr>
          <w:rStyle w:val="c0"/>
          <w:color w:val="000000"/>
          <w:sz w:val="28"/>
          <w:szCs w:val="28"/>
          <w:bdr w:val="none" w:sz="0" w:space="0" w:color="auto" w:frame="1"/>
        </w:rPr>
        <w:t>результате которых, например</w:t>
      </w:r>
      <w:r w:rsidR="0013655D">
        <w:rPr>
          <w:rStyle w:val="c0"/>
          <w:color w:val="000000"/>
          <w:sz w:val="28"/>
          <w:szCs w:val="28"/>
          <w:bdr w:val="none" w:sz="0" w:space="0" w:color="auto" w:frame="1"/>
        </w:rPr>
        <w:t>,</w:t>
      </w:r>
      <w:r w:rsidRPr="00065E8F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город Аргун и столица Чечни - город Грозный были почти полностью разрушены)</w:t>
      </w:r>
      <w:r w:rsidR="0013655D">
        <w:rPr>
          <w:rStyle w:val="c0"/>
          <w:color w:val="000000"/>
          <w:sz w:val="28"/>
          <w:szCs w:val="28"/>
          <w:bdr w:val="none" w:sz="0" w:space="0" w:color="auto" w:frame="1"/>
        </w:rPr>
        <w:t>,</w:t>
      </w:r>
      <w:r w:rsidRPr="00065E8F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который также часто был направлен на уничтожение мирных чеченцев, а иногда просто был</w:t>
      </w:r>
      <w:proofErr w:type="gramEnd"/>
      <w:r w:rsidRPr="00065E8F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неадекватным применением силы. </w:t>
      </w:r>
    </w:p>
    <w:p w:rsidR="00065E8F" w:rsidRDefault="00DF7314" w:rsidP="00065E8F">
      <w:pPr>
        <w:pStyle w:val="c4"/>
        <w:spacing w:before="0" w:beforeAutospacing="0" w:after="0" w:afterAutospacing="0"/>
        <w:jc w:val="both"/>
        <w:textAlignment w:val="baseline"/>
        <w:rPr>
          <w:rStyle w:val="c0"/>
          <w:color w:val="000000"/>
          <w:sz w:val="28"/>
          <w:szCs w:val="28"/>
          <w:bdr w:val="none" w:sz="0" w:space="0" w:color="auto" w:frame="1"/>
        </w:rPr>
      </w:pPr>
      <w:r w:rsidRPr="00065E8F">
        <w:rPr>
          <w:rStyle w:val="c0"/>
          <w:color w:val="000000"/>
          <w:sz w:val="28"/>
          <w:szCs w:val="28"/>
          <w:bdr w:val="none" w:sz="0" w:space="0" w:color="auto" w:frame="1"/>
        </w:rPr>
        <w:t>                                       </w:t>
      </w:r>
    </w:p>
    <w:p w:rsidR="00DF7314" w:rsidRPr="00065E8F" w:rsidRDefault="00DF7314" w:rsidP="00065E8F">
      <w:pPr>
        <w:pStyle w:val="c4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</w:rPr>
      </w:pPr>
      <w:r w:rsidRPr="00065E8F">
        <w:rPr>
          <w:rStyle w:val="c0"/>
          <w:b/>
          <w:color w:val="000000"/>
          <w:sz w:val="28"/>
          <w:szCs w:val="28"/>
          <w:bdr w:val="none" w:sz="0" w:space="0" w:color="auto" w:frame="1"/>
        </w:rPr>
        <w:t>Людские потери</w:t>
      </w:r>
    </w:p>
    <w:p w:rsidR="00DF7314" w:rsidRPr="00065E8F" w:rsidRDefault="00DF7314" w:rsidP="00DF731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65E8F">
        <w:rPr>
          <w:rFonts w:ascii="Times New Roman" w:hAnsi="Times New Roman" w:cs="Times New Roman"/>
          <w:sz w:val="28"/>
          <w:szCs w:val="28"/>
          <w:lang w:eastAsia="ru-RU"/>
        </w:rPr>
        <w:t>По данным, обнародованным штабом ОГВ, потери российских войск составили 4103 человек</w:t>
      </w:r>
      <w:r w:rsidR="0013655D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065E8F">
        <w:rPr>
          <w:rFonts w:ascii="Times New Roman" w:hAnsi="Times New Roman" w:cs="Times New Roman"/>
          <w:sz w:val="28"/>
          <w:szCs w:val="28"/>
          <w:lang w:eastAsia="ru-RU"/>
        </w:rPr>
        <w:t xml:space="preserve"> убитыми, 1231 — пропавших без вести/дезертировавших/пленных, 19 794 раненых. По данным Комитета солдатских матерей, потери составили не менее 14 000 человек убитыми (</w:t>
      </w:r>
      <w:proofErr w:type="spellStart"/>
      <w:r w:rsidRPr="00065E8F">
        <w:rPr>
          <w:rFonts w:ascii="Times New Roman" w:hAnsi="Times New Roman" w:cs="Times New Roman"/>
          <w:sz w:val="28"/>
          <w:szCs w:val="28"/>
          <w:lang w:eastAsia="ru-RU"/>
        </w:rPr>
        <w:t>задокументированные</w:t>
      </w:r>
      <w:proofErr w:type="spellEnd"/>
      <w:r w:rsidRPr="00065E8F">
        <w:rPr>
          <w:rFonts w:ascii="Times New Roman" w:hAnsi="Times New Roman" w:cs="Times New Roman"/>
          <w:sz w:val="28"/>
          <w:szCs w:val="28"/>
          <w:lang w:eastAsia="ru-RU"/>
        </w:rPr>
        <w:t xml:space="preserve"> случаи гибели по данным матерей погибших военнослужащих). Однако следует учитывать, что данные Комитета солдатских матерей включают в себя только потери </w:t>
      </w:r>
      <w:proofErr w:type="spellStart"/>
      <w:r w:rsidRPr="00065E8F">
        <w:rPr>
          <w:rFonts w:ascii="Times New Roman" w:hAnsi="Times New Roman" w:cs="Times New Roman"/>
          <w:sz w:val="28"/>
          <w:szCs w:val="28"/>
          <w:lang w:eastAsia="ru-RU"/>
        </w:rPr>
        <w:t>солдат-срочников</w:t>
      </w:r>
      <w:proofErr w:type="spellEnd"/>
      <w:r w:rsidRPr="00065E8F">
        <w:rPr>
          <w:rFonts w:ascii="Times New Roman" w:hAnsi="Times New Roman" w:cs="Times New Roman"/>
          <w:sz w:val="28"/>
          <w:szCs w:val="28"/>
          <w:lang w:eastAsia="ru-RU"/>
        </w:rPr>
        <w:t xml:space="preserve">, без учета потерь военнослужащих-контрактников, </w:t>
      </w:r>
      <w:r w:rsidR="0013655D">
        <w:rPr>
          <w:rFonts w:ascii="Times New Roman" w:hAnsi="Times New Roman" w:cs="Times New Roman"/>
          <w:sz w:val="28"/>
          <w:szCs w:val="28"/>
          <w:lang w:eastAsia="ru-RU"/>
        </w:rPr>
        <w:t>бойцов специальных подразделений</w:t>
      </w:r>
      <w:r w:rsidRPr="00065E8F">
        <w:rPr>
          <w:rFonts w:ascii="Times New Roman" w:hAnsi="Times New Roman" w:cs="Times New Roman"/>
          <w:sz w:val="28"/>
          <w:szCs w:val="28"/>
          <w:lang w:eastAsia="ru-RU"/>
        </w:rPr>
        <w:t xml:space="preserve"> и т. д. Потери боевиков, согласно данным российской стороны, составили 17 391 человек. По данным начальника штаба чеченских подразделений (позже Президента ЧРИ) А.Масхадова</w:t>
      </w:r>
      <w:r w:rsidR="0013655D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065E8F">
        <w:rPr>
          <w:rFonts w:ascii="Times New Roman" w:hAnsi="Times New Roman" w:cs="Times New Roman"/>
          <w:sz w:val="28"/>
          <w:szCs w:val="28"/>
          <w:lang w:eastAsia="ru-RU"/>
        </w:rPr>
        <w:t xml:space="preserve"> потери чеченской стороны составили около 3000 человек убитыми. По данным ПЦ «Мемориал»</w:t>
      </w:r>
      <w:r w:rsidR="0013655D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065E8F">
        <w:rPr>
          <w:rFonts w:ascii="Times New Roman" w:hAnsi="Times New Roman" w:cs="Times New Roman"/>
          <w:sz w:val="28"/>
          <w:szCs w:val="28"/>
          <w:lang w:eastAsia="ru-RU"/>
        </w:rPr>
        <w:t xml:space="preserve"> потери боевиков не превышали 2700 человек убитыми. Число потерь мирного населения доподлинно неизвестно — по оценке правозащитной организаци</w:t>
      </w:r>
      <w:r w:rsidR="0013655D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065E8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3655D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065E8F">
        <w:rPr>
          <w:rFonts w:ascii="Times New Roman" w:hAnsi="Times New Roman" w:cs="Times New Roman"/>
          <w:sz w:val="28"/>
          <w:szCs w:val="28"/>
          <w:lang w:eastAsia="ru-RU"/>
        </w:rPr>
        <w:t>Мемориал</w:t>
      </w:r>
      <w:r w:rsidR="0013655D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065E8F">
        <w:rPr>
          <w:rFonts w:ascii="Times New Roman" w:hAnsi="Times New Roman" w:cs="Times New Roman"/>
          <w:sz w:val="28"/>
          <w:szCs w:val="28"/>
          <w:lang w:eastAsia="ru-RU"/>
        </w:rPr>
        <w:t xml:space="preserve"> они составляют до 50 тысяч человек убитыми. Секретарь Совбеза РФ А.Лебедь оценивал потери гражданского населения Чечни в 80000 человек погибшими.</w:t>
      </w:r>
    </w:p>
    <w:p w:rsidR="009F775A" w:rsidRPr="00065E8F" w:rsidRDefault="009F775A" w:rsidP="00DF7314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9F775A" w:rsidRPr="00065E8F" w:rsidSect="009F7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F7314"/>
    <w:rsid w:val="0000057C"/>
    <w:rsid w:val="00002252"/>
    <w:rsid w:val="00002ECB"/>
    <w:rsid w:val="00003183"/>
    <w:rsid w:val="000035FD"/>
    <w:rsid w:val="0000485D"/>
    <w:rsid w:val="00004C81"/>
    <w:rsid w:val="0000514A"/>
    <w:rsid w:val="00005437"/>
    <w:rsid w:val="00005A47"/>
    <w:rsid w:val="000060E8"/>
    <w:rsid w:val="00006869"/>
    <w:rsid w:val="00006A58"/>
    <w:rsid w:val="00006C17"/>
    <w:rsid w:val="0001017D"/>
    <w:rsid w:val="000101B7"/>
    <w:rsid w:val="000117A1"/>
    <w:rsid w:val="00011F14"/>
    <w:rsid w:val="000125BE"/>
    <w:rsid w:val="00012C9F"/>
    <w:rsid w:val="00013BAC"/>
    <w:rsid w:val="00014681"/>
    <w:rsid w:val="000149A7"/>
    <w:rsid w:val="0001544C"/>
    <w:rsid w:val="000169E0"/>
    <w:rsid w:val="00017155"/>
    <w:rsid w:val="00017B46"/>
    <w:rsid w:val="000208AC"/>
    <w:rsid w:val="000211E3"/>
    <w:rsid w:val="00023307"/>
    <w:rsid w:val="00023A10"/>
    <w:rsid w:val="00024446"/>
    <w:rsid w:val="000255FD"/>
    <w:rsid w:val="00025750"/>
    <w:rsid w:val="00025DA7"/>
    <w:rsid w:val="00026668"/>
    <w:rsid w:val="000266DD"/>
    <w:rsid w:val="000305B2"/>
    <w:rsid w:val="0003140B"/>
    <w:rsid w:val="000327AE"/>
    <w:rsid w:val="0003316C"/>
    <w:rsid w:val="000331E7"/>
    <w:rsid w:val="000347B3"/>
    <w:rsid w:val="00035709"/>
    <w:rsid w:val="0003592A"/>
    <w:rsid w:val="00035ACD"/>
    <w:rsid w:val="00036388"/>
    <w:rsid w:val="00036867"/>
    <w:rsid w:val="00036CA6"/>
    <w:rsid w:val="00037537"/>
    <w:rsid w:val="000375E5"/>
    <w:rsid w:val="00037956"/>
    <w:rsid w:val="0004019D"/>
    <w:rsid w:val="00040204"/>
    <w:rsid w:val="00040CB4"/>
    <w:rsid w:val="00041110"/>
    <w:rsid w:val="000412B0"/>
    <w:rsid w:val="0004234D"/>
    <w:rsid w:val="0004499D"/>
    <w:rsid w:val="000452D1"/>
    <w:rsid w:val="00046C62"/>
    <w:rsid w:val="00047601"/>
    <w:rsid w:val="000476BE"/>
    <w:rsid w:val="00047873"/>
    <w:rsid w:val="000479DB"/>
    <w:rsid w:val="00047A61"/>
    <w:rsid w:val="00051414"/>
    <w:rsid w:val="00051636"/>
    <w:rsid w:val="00051698"/>
    <w:rsid w:val="000527BA"/>
    <w:rsid w:val="00052DD8"/>
    <w:rsid w:val="0005588D"/>
    <w:rsid w:val="000579BB"/>
    <w:rsid w:val="00061168"/>
    <w:rsid w:val="000616B5"/>
    <w:rsid w:val="000619ED"/>
    <w:rsid w:val="00063711"/>
    <w:rsid w:val="00064645"/>
    <w:rsid w:val="0006522D"/>
    <w:rsid w:val="0006536E"/>
    <w:rsid w:val="00065833"/>
    <w:rsid w:val="00065E8F"/>
    <w:rsid w:val="00071FCC"/>
    <w:rsid w:val="000731E1"/>
    <w:rsid w:val="0007452E"/>
    <w:rsid w:val="00076B13"/>
    <w:rsid w:val="000770AB"/>
    <w:rsid w:val="000772F1"/>
    <w:rsid w:val="00080102"/>
    <w:rsid w:val="00080C74"/>
    <w:rsid w:val="000814CD"/>
    <w:rsid w:val="00081805"/>
    <w:rsid w:val="00084536"/>
    <w:rsid w:val="0008454E"/>
    <w:rsid w:val="000845C7"/>
    <w:rsid w:val="00085814"/>
    <w:rsid w:val="00086265"/>
    <w:rsid w:val="00086AAF"/>
    <w:rsid w:val="000903A5"/>
    <w:rsid w:val="000912AB"/>
    <w:rsid w:val="000914CA"/>
    <w:rsid w:val="0009285C"/>
    <w:rsid w:val="000928EB"/>
    <w:rsid w:val="000942D7"/>
    <w:rsid w:val="00094A9F"/>
    <w:rsid w:val="00096040"/>
    <w:rsid w:val="00096254"/>
    <w:rsid w:val="000A116C"/>
    <w:rsid w:val="000A18CE"/>
    <w:rsid w:val="000A4B52"/>
    <w:rsid w:val="000A5779"/>
    <w:rsid w:val="000A6496"/>
    <w:rsid w:val="000A6635"/>
    <w:rsid w:val="000A6A06"/>
    <w:rsid w:val="000A6BCB"/>
    <w:rsid w:val="000A6CE3"/>
    <w:rsid w:val="000A7344"/>
    <w:rsid w:val="000B40FB"/>
    <w:rsid w:val="000B45F2"/>
    <w:rsid w:val="000B4C57"/>
    <w:rsid w:val="000B52E2"/>
    <w:rsid w:val="000B5544"/>
    <w:rsid w:val="000B5BD8"/>
    <w:rsid w:val="000B7120"/>
    <w:rsid w:val="000C012F"/>
    <w:rsid w:val="000C3768"/>
    <w:rsid w:val="000C545C"/>
    <w:rsid w:val="000C6634"/>
    <w:rsid w:val="000C66FB"/>
    <w:rsid w:val="000D0685"/>
    <w:rsid w:val="000D0842"/>
    <w:rsid w:val="000D1CE5"/>
    <w:rsid w:val="000D2290"/>
    <w:rsid w:val="000D26B3"/>
    <w:rsid w:val="000D6124"/>
    <w:rsid w:val="000D6159"/>
    <w:rsid w:val="000D6507"/>
    <w:rsid w:val="000D6839"/>
    <w:rsid w:val="000D68E6"/>
    <w:rsid w:val="000D7373"/>
    <w:rsid w:val="000D7747"/>
    <w:rsid w:val="000D776C"/>
    <w:rsid w:val="000D7AF1"/>
    <w:rsid w:val="000D7E6B"/>
    <w:rsid w:val="000E093E"/>
    <w:rsid w:val="000E2603"/>
    <w:rsid w:val="000E29B4"/>
    <w:rsid w:val="000E33E3"/>
    <w:rsid w:val="000E3D80"/>
    <w:rsid w:val="000E3E8F"/>
    <w:rsid w:val="000E4070"/>
    <w:rsid w:val="000E40F5"/>
    <w:rsid w:val="000E42D5"/>
    <w:rsid w:val="000E44DD"/>
    <w:rsid w:val="000E4C4D"/>
    <w:rsid w:val="000E57A1"/>
    <w:rsid w:val="000E6584"/>
    <w:rsid w:val="000E71C5"/>
    <w:rsid w:val="000E74B5"/>
    <w:rsid w:val="000F0C21"/>
    <w:rsid w:val="000F241D"/>
    <w:rsid w:val="000F30A4"/>
    <w:rsid w:val="000F5848"/>
    <w:rsid w:val="000F6564"/>
    <w:rsid w:val="000F73B3"/>
    <w:rsid w:val="0010137B"/>
    <w:rsid w:val="0010227A"/>
    <w:rsid w:val="00102950"/>
    <w:rsid w:val="00102984"/>
    <w:rsid w:val="00102FD6"/>
    <w:rsid w:val="001039F2"/>
    <w:rsid w:val="00103BE6"/>
    <w:rsid w:val="00103FC3"/>
    <w:rsid w:val="00104500"/>
    <w:rsid w:val="001048A3"/>
    <w:rsid w:val="00106103"/>
    <w:rsid w:val="00106C40"/>
    <w:rsid w:val="00107B84"/>
    <w:rsid w:val="001100D6"/>
    <w:rsid w:val="0011014C"/>
    <w:rsid w:val="00110A81"/>
    <w:rsid w:val="00110D05"/>
    <w:rsid w:val="001117E6"/>
    <w:rsid w:val="00111FDD"/>
    <w:rsid w:val="00113393"/>
    <w:rsid w:val="001138C8"/>
    <w:rsid w:val="00113C8E"/>
    <w:rsid w:val="00113D14"/>
    <w:rsid w:val="001145EF"/>
    <w:rsid w:val="00115742"/>
    <w:rsid w:val="00116459"/>
    <w:rsid w:val="0011725B"/>
    <w:rsid w:val="00117F06"/>
    <w:rsid w:val="00120A32"/>
    <w:rsid w:val="00121194"/>
    <w:rsid w:val="001211C0"/>
    <w:rsid w:val="001212D1"/>
    <w:rsid w:val="00122DDA"/>
    <w:rsid w:val="00122F28"/>
    <w:rsid w:val="001233AF"/>
    <w:rsid w:val="00124E88"/>
    <w:rsid w:val="00125716"/>
    <w:rsid w:val="00125D9A"/>
    <w:rsid w:val="00125DDF"/>
    <w:rsid w:val="00126F94"/>
    <w:rsid w:val="00127803"/>
    <w:rsid w:val="00127D16"/>
    <w:rsid w:val="0013022D"/>
    <w:rsid w:val="0013034A"/>
    <w:rsid w:val="00130535"/>
    <w:rsid w:val="0013099F"/>
    <w:rsid w:val="00130F06"/>
    <w:rsid w:val="001310FD"/>
    <w:rsid w:val="00132D91"/>
    <w:rsid w:val="00133389"/>
    <w:rsid w:val="001339BB"/>
    <w:rsid w:val="001339C2"/>
    <w:rsid w:val="00134BA2"/>
    <w:rsid w:val="001351A8"/>
    <w:rsid w:val="001362D6"/>
    <w:rsid w:val="00136344"/>
    <w:rsid w:val="0013655D"/>
    <w:rsid w:val="001367C9"/>
    <w:rsid w:val="00137CF4"/>
    <w:rsid w:val="00140901"/>
    <w:rsid w:val="00141966"/>
    <w:rsid w:val="00143E80"/>
    <w:rsid w:val="001441ED"/>
    <w:rsid w:val="00144679"/>
    <w:rsid w:val="00144811"/>
    <w:rsid w:val="00146855"/>
    <w:rsid w:val="001510F8"/>
    <w:rsid w:val="00152B45"/>
    <w:rsid w:val="00152BB3"/>
    <w:rsid w:val="001531D9"/>
    <w:rsid w:val="001539AD"/>
    <w:rsid w:val="00154C60"/>
    <w:rsid w:val="00155761"/>
    <w:rsid w:val="00157CEB"/>
    <w:rsid w:val="00160454"/>
    <w:rsid w:val="00160492"/>
    <w:rsid w:val="00160D24"/>
    <w:rsid w:val="00161234"/>
    <w:rsid w:val="00161721"/>
    <w:rsid w:val="00164501"/>
    <w:rsid w:val="00165D01"/>
    <w:rsid w:val="0016685D"/>
    <w:rsid w:val="00166E57"/>
    <w:rsid w:val="00167F0B"/>
    <w:rsid w:val="00170B5C"/>
    <w:rsid w:val="00170BC2"/>
    <w:rsid w:val="00171D84"/>
    <w:rsid w:val="00172246"/>
    <w:rsid w:val="001722A9"/>
    <w:rsid w:val="00172DD7"/>
    <w:rsid w:val="00173C28"/>
    <w:rsid w:val="001746CF"/>
    <w:rsid w:val="001760C6"/>
    <w:rsid w:val="00180263"/>
    <w:rsid w:val="00181951"/>
    <w:rsid w:val="00182F68"/>
    <w:rsid w:val="001852EF"/>
    <w:rsid w:val="00185BDF"/>
    <w:rsid w:val="001863F5"/>
    <w:rsid w:val="001874F2"/>
    <w:rsid w:val="00187941"/>
    <w:rsid w:val="00190BA7"/>
    <w:rsid w:val="0019106E"/>
    <w:rsid w:val="00191B7E"/>
    <w:rsid w:val="00192251"/>
    <w:rsid w:val="001924EB"/>
    <w:rsid w:val="00193382"/>
    <w:rsid w:val="00197EFA"/>
    <w:rsid w:val="001A0045"/>
    <w:rsid w:val="001A0633"/>
    <w:rsid w:val="001A0BB8"/>
    <w:rsid w:val="001A2598"/>
    <w:rsid w:val="001A2641"/>
    <w:rsid w:val="001A339A"/>
    <w:rsid w:val="001A400E"/>
    <w:rsid w:val="001A4148"/>
    <w:rsid w:val="001A531A"/>
    <w:rsid w:val="001A56B9"/>
    <w:rsid w:val="001B0107"/>
    <w:rsid w:val="001B0BE8"/>
    <w:rsid w:val="001B1D90"/>
    <w:rsid w:val="001B1FE2"/>
    <w:rsid w:val="001B22F5"/>
    <w:rsid w:val="001B26DA"/>
    <w:rsid w:val="001B29A5"/>
    <w:rsid w:val="001B46C9"/>
    <w:rsid w:val="001B55D6"/>
    <w:rsid w:val="001B73BE"/>
    <w:rsid w:val="001C06C1"/>
    <w:rsid w:val="001C07C9"/>
    <w:rsid w:val="001C1928"/>
    <w:rsid w:val="001C1941"/>
    <w:rsid w:val="001C1D4A"/>
    <w:rsid w:val="001C2109"/>
    <w:rsid w:val="001C409B"/>
    <w:rsid w:val="001C449C"/>
    <w:rsid w:val="001C57EF"/>
    <w:rsid w:val="001C5D63"/>
    <w:rsid w:val="001C65AD"/>
    <w:rsid w:val="001C7B83"/>
    <w:rsid w:val="001D171A"/>
    <w:rsid w:val="001D26AF"/>
    <w:rsid w:val="001D6B4D"/>
    <w:rsid w:val="001D7378"/>
    <w:rsid w:val="001D755E"/>
    <w:rsid w:val="001E1503"/>
    <w:rsid w:val="001E1FB4"/>
    <w:rsid w:val="001E265C"/>
    <w:rsid w:val="001E347B"/>
    <w:rsid w:val="001E4DE5"/>
    <w:rsid w:val="001E54CB"/>
    <w:rsid w:val="001E5962"/>
    <w:rsid w:val="001E77BD"/>
    <w:rsid w:val="001F054F"/>
    <w:rsid w:val="001F0E33"/>
    <w:rsid w:val="001F15C6"/>
    <w:rsid w:val="001F1BD1"/>
    <w:rsid w:val="001F2097"/>
    <w:rsid w:val="001F25DF"/>
    <w:rsid w:val="001F37AC"/>
    <w:rsid w:val="001F38BA"/>
    <w:rsid w:val="001F514D"/>
    <w:rsid w:val="001F5575"/>
    <w:rsid w:val="001F665F"/>
    <w:rsid w:val="001F68A7"/>
    <w:rsid w:val="001F6A8B"/>
    <w:rsid w:val="001F6F64"/>
    <w:rsid w:val="001F7A84"/>
    <w:rsid w:val="0020146C"/>
    <w:rsid w:val="00201A11"/>
    <w:rsid w:val="00203B66"/>
    <w:rsid w:val="00203BBD"/>
    <w:rsid w:val="002056B7"/>
    <w:rsid w:val="0020619E"/>
    <w:rsid w:val="0021013A"/>
    <w:rsid w:val="002104BD"/>
    <w:rsid w:val="0021085B"/>
    <w:rsid w:val="00212B33"/>
    <w:rsid w:val="0021457A"/>
    <w:rsid w:val="00216D0B"/>
    <w:rsid w:val="00217CB4"/>
    <w:rsid w:val="00220D27"/>
    <w:rsid w:val="00220F77"/>
    <w:rsid w:val="002211D6"/>
    <w:rsid w:val="00221C2C"/>
    <w:rsid w:val="00222063"/>
    <w:rsid w:val="00223EC3"/>
    <w:rsid w:val="00224630"/>
    <w:rsid w:val="0022476A"/>
    <w:rsid w:val="00224C69"/>
    <w:rsid w:val="002270A0"/>
    <w:rsid w:val="0023037B"/>
    <w:rsid w:val="00230398"/>
    <w:rsid w:val="00230FEE"/>
    <w:rsid w:val="002337FF"/>
    <w:rsid w:val="00233C62"/>
    <w:rsid w:val="00234E93"/>
    <w:rsid w:val="00236406"/>
    <w:rsid w:val="002365BA"/>
    <w:rsid w:val="0024031F"/>
    <w:rsid w:val="00240E7B"/>
    <w:rsid w:val="00241161"/>
    <w:rsid w:val="00242D9C"/>
    <w:rsid w:val="00242F7B"/>
    <w:rsid w:val="002433E0"/>
    <w:rsid w:val="00243ED9"/>
    <w:rsid w:val="00246AA2"/>
    <w:rsid w:val="002508F8"/>
    <w:rsid w:val="00253CC5"/>
    <w:rsid w:val="00253E07"/>
    <w:rsid w:val="00254252"/>
    <w:rsid w:val="002544DE"/>
    <w:rsid w:val="002553E3"/>
    <w:rsid w:val="00255AF1"/>
    <w:rsid w:val="002574E6"/>
    <w:rsid w:val="00257853"/>
    <w:rsid w:val="00257D4E"/>
    <w:rsid w:val="00261F33"/>
    <w:rsid w:val="002620F0"/>
    <w:rsid w:val="00262B7E"/>
    <w:rsid w:val="00262D28"/>
    <w:rsid w:val="00262D34"/>
    <w:rsid w:val="00264F01"/>
    <w:rsid w:val="0026772C"/>
    <w:rsid w:val="00271927"/>
    <w:rsid w:val="002723A7"/>
    <w:rsid w:val="0027243D"/>
    <w:rsid w:val="00274964"/>
    <w:rsid w:val="00275155"/>
    <w:rsid w:val="00275A97"/>
    <w:rsid w:val="00276911"/>
    <w:rsid w:val="00282548"/>
    <w:rsid w:val="00282DB9"/>
    <w:rsid w:val="0028365D"/>
    <w:rsid w:val="002844EC"/>
    <w:rsid w:val="00284CD0"/>
    <w:rsid w:val="00286B17"/>
    <w:rsid w:val="00287063"/>
    <w:rsid w:val="00287389"/>
    <w:rsid w:val="00290039"/>
    <w:rsid w:val="00290D75"/>
    <w:rsid w:val="00290EEE"/>
    <w:rsid w:val="002951D6"/>
    <w:rsid w:val="002957E0"/>
    <w:rsid w:val="00295C37"/>
    <w:rsid w:val="00296180"/>
    <w:rsid w:val="00296CAB"/>
    <w:rsid w:val="00297669"/>
    <w:rsid w:val="002978BD"/>
    <w:rsid w:val="00297C15"/>
    <w:rsid w:val="002A027F"/>
    <w:rsid w:val="002A06D1"/>
    <w:rsid w:val="002A0FB2"/>
    <w:rsid w:val="002A123B"/>
    <w:rsid w:val="002A48B4"/>
    <w:rsid w:val="002A5478"/>
    <w:rsid w:val="002A55C6"/>
    <w:rsid w:val="002A565C"/>
    <w:rsid w:val="002A7D25"/>
    <w:rsid w:val="002A7E85"/>
    <w:rsid w:val="002B00A4"/>
    <w:rsid w:val="002B015A"/>
    <w:rsid w:val="002B024F"/>
    <w:rsid w:val="002B0ABD"/>
    <w:rsid w:val="002B111E"/>
    <w:rsid w:val="002B36D6"/>
    <w:rsid w:val="002B3C93"/>
    <w:rsid w:val="002B4843"/>
    <w:rsid w:val="002B4987"/>
    <w:rsid w:val="002B6AE3"/>
    <w:rsid w:val="002B7F73"/>
    <w:rsid w:val="002C0048"/>
    <w:rsid w:val="002C018B"/>
    <w:rsid w:val="002C0DE2"/>
    <w:rsid w:val="002C1337"/>
    <w:rsid w:val="002C1CD2"/>
    <w:rsid w:val="002C2500"/>
    <w:rsid w:val="002C3A05"/>
    <w:rsid w:val="002C4099"/>
    <w:rsid w:val="002C48F1"/>
    <w:rsid w:val="002C5C62"/>
    <w:rsid w:val="002C6495"/>
    <w:rsid w:val="002C663A"/>
    <w:rsid w:val="002C69D1"/>
    <w:rsid w:val="002C6EFD"/>
    <w:rsid w:val="002C6F3A"/>
    <w:rsid w:val="002D0D27"/>
    <w:rsid w:val="002D10FA"/>
    <w:rsid w:val="002D114B"/>
    <w:rsid w:val="002D1A86"/>
    <w:rsid w:val="002D26C0"/>
    <w:rsid w:val="002D2F90"/>
    <w:rsid w:val="002D32DF"/>
    <w:rsid w:val="002D5A4C"/>
    <w:rsid w:val="002D6BEA"/>
    <w:rsid w:val="002D6E95"/>
    <w:rsid w:val="002D72D4"/>
    <w:rsid w:val="002D7D4B"/>
    <w:rsid w:val="002E046E"/>
    <w:rsid w:val="002E0BD9"/>
    <w:rsid w:val="002E2428"/>
    <w:rsid w:val="002E277C"/>
    <w:rsid w:val="002E3979"/>
    <w:rsid w:val="002E410C"/>
    <w:rsid w:val="002E410F"/>
    <w:rsid w:val="002E5A7F"/>
    <w:rsid w:val="002E6750"/>
    <w:rsid w:val="002E6A2D"/>
    <w:rsid w:val="002E7096"/>
    <w:rsid w:val="002F1935"/>
    <w:rsid w:val="002F1BE1"/>
    <w:rsid w:val="002F417D"/>
    <w:rsid w:val="002F78D3"/>
    <w:rsid w:val="002F7C67"/>
    <w:rsid w:val="003004E2"/>
    <w:rsid w:val="00300C20"/>
    <w:rsid w:val="00300D9F"/>
    <w:rsid w:val="003017E3"/>
    <w:rsid w:val="00301EBA"/>
    <w:rsid w:val="00303692"/>
    <w:rsid w:val="003042BC"/>
    <w:rsid w:val="003052CF"/>
    <w:rsid w:val="0030544F"/>
    <w:rsid w:val="0030740C"/>
    <w:rsid w:val="003077B0"/>
    <w:rsid w:val="00310794"/>
    <w:rsid w:val="00311E2C"/>
    <w:rsid w:val="0031224A"/>
    <w:rsid w:val="00317A99"/>
    <w:rsid w:val="0032011E"/>
    <w:rsid w:val="003207F9"/>
    <w:rsid w:val="00321F34"/>
    <w:rsid w:val="0032271F"/>
    <w:rsid w:val="00324744"/>
    <w:rsid w:val="003259DC"/>
    <w:rsid w:val="00325CD3"/>
    <w:rsid w:val="00330086"/>
    <w:rsid w:val="0033052A"/>
    <w:rsid w:val="0033122E"/>
    <w:rsid w:val="00331426"/>
    <w:rsid w:val="003319ED"/>
    <w:rsid w:val="00331EC6"/>
    <w:rsid w:val="00334E23"/>
    <w:rsid w:val="00336B75"/>
    <w:rsid w:val="00337CD8"/>
    <w:rsid w:val="003401AD"/>
    <w:rsid w:val="003402C3"/>
    <w:rsid w:val="0034122C"/>
    <w:rsid w:val="003427D3"/>
    <w:rsid w:val="003431BB"/>
    <w:rsid w:val="0034349C"/>
    <w:rsid w:val="0034391A"/>
    <w:rsid w:val="0034415A"/>
    <w:rsid w:val="0034415D"/>
    <w:rsid w:val="00344C47"/>
    <w:rsid w:val="00344E9C"/>
    <w:rsid w:val="00345036"/>
    <w:rsid w:val="003460A7"/>
    <w:rsid w:val="003461D6"/>
    <w:rsid w:val="00346802"/>
    <w:rsid w:val="00346D0C"/>
    <w:rsid w:val="00347233"/>
    <w:rsid w:val="003476FA"/>
    <w:rsid w:val="003512DE"/>
    <w:rsid w:val="003528E4"/>
    <w:rsid w:val="003534DE"/>
    <w:rsid w:val="0035383D"/>
    <w:rsid w:val="00355416"/>
    <w:rsid w:val="003570C4"/>
    <w:rsid w:val="0035791A"/>
    <w:rsid w:val="003579F9"/>
    <w:rsid w:val="00357C71"/>
    <w:rsid w:val="00360E36"/>
    <w:rsid w:val="00361EC4"/>
    <w:rsid w:val="0036347E"/>
    <w:rsid w:val="00364079"/>
    <w:rsid w:val="00364A27"/>
    <w:rsid w:val="00364C69"/>
    <w:rsid w:val="00364DEF"/>
    <w:rsid w:val="003658E6"/>
    <w:rsid w:val="00367F20"/>
    <w:rsid w:val="00370002"/>
    <w:rsid w:val="00370B6B"/>
    <w:rsid w:val="00370C91"/>
    <w:rsid w:val="00371A22"/>
    <w:rsid w:val="00371C17"/>
    <w:rsid w:val="00373DDF"/>
    <w:rsid w:val="00374003"/>
    <w:rsid w:val="003750E3"/>
    <w:rsid w:val="003773E5"/>
    <w:rsid w:val="00377494"/>
    <w:rsid w:val="00377B9E"/>
    <w:rsid w:val="0038004E"/>
    <w:rsid w:val="00380F3A"/>
    <w:rsid w:val="003811C4"/>
    <w:rsid w:val="00381661"/>
    <w:rsid w:val="00381F16"/>
    <w:rsid w:val="00383272"/>
    <w:rsid w:val="00383522"/>
    <w:rsid w:val="003841BB"/>
    <w:rsid w:val="00384FD5"/>
    <w:rsid w:val="003851AD"/>
    <w:rsid w:val="0038710E"/>
    <w:rsid w:val="00390F7A"/>
    <w:rsid w:val="00391081"/>
    <w:rsid w:val="00391F55"/>
    <w:rsid w:val="00392B06"/>
    <w:rsid w:val="00394644"/>
    <w:rsid w:val="00394D74"/>
    <w:rsid w:val="0039591A"/>
    <w:rsid w:val="003960C9"/>
    <w:rsid w:val="003A4219"/>
    <w:rsid w:val="003A5565"/>
    <w:rsid w:val="003A7765"/>
    <w:rsid w:val="003A7EC9"/>
    <w:rsid w:val="003B2E7E"/>
    <w:rsid w:val="003B492D"/>
    <w:rsid w:val="003B5A6F"/>
    <w:rsid w:val="003B6718"/>
    <w:rsid w:val="003C0513"/>
    <w:rsid w:val="003C0569"/>
    <w:rsid w:val="003C16AA"/>
    <w:rsid w:val="003C1E2C"/>
    <w:rsid w:val="003C2442"/>
    <w:rsid w:val="003C260E"/>
    <w:rsid w:val="003C2898"/>
    <w:rsid w:val="003C4E5B"/>
    <w:rsid w:val="003C5215"/>
    <w:rsid w:val="003C7391"/>
    <w:rsid w:val="003C763E"/>
    <w:rsid w:val="003C7CF4"/>
    <w:rsid w:val="003D0D2F"/>
    <w:rsid w:val="003D1B68"/>
    <w:rsid w:val="003D2467"/>
    <w:rsid w:val="003D2513"/>
    <w:rsid w:val="003D2D70"/>
    <w:rsid w:val="003D3913"/>
    <w:rsid w:val="003D3BB3"/>
    <w:rsid w:val="003D3DB1"/>
    <w:rsid w:val="003D4ED9"/>
    <w:rsid w:val="003D7C5A"/>
    <w:rsid w:val="003E04BA"/>
    <w:rsid w:val="003E0E80"/>
    <w:rsid w:val="003E12D3"/>
    <w:rsid w:val="003E29D1"/>
    <w:rsid w:val="003E3151"/>
    <w:rsid w:val="003E32B9"/>
    <w:rsid w:val="003E3355"/>
    <w:rsid w:val="003E3ED6"/>
    <w:rsid w:val="003E4A0B"/>
    <w:rsid w:val="003E50C7"/>
    <w:rsid w:val="003E533E"/>
    <w:rsid w:val="003E5B55"/>
    <w:rsid w:val="003E6B68"/>
    <w:rsid w:val="003E7D95"/>
    <w:rsid w:val="003F12CC"/>
    <w:rsid w:val="003F1F5F"/>
    <w:rsid w:val="003F327C"/>
    <w:rsid w:val="003F42E0"/>
    <w:rsid w:val="003F579A"/>
    <w:rsid w:val="003F64C9"/>
    <w:rsid w:val="003F6EB5"/>
    <w:rsid w:val="003F7372"/>
    <w:rsid w:val="00400012"/>
    <w:rsid w:val="00401CEE"/>
    <w:rsid w:val="004020E1"/>
    <w:rsid w:val="00402930"/>
    <w:rsid w:val="00406458"/>
    <w:rsid w:val="00406EB0"/>
    <w:rsid w:val="0040718C"/>
    <w:rsid w:val="0041013B"/>
    <w:rsid w:val="00410846"/>
    <w:rsid w:val="00410E00"/>
    <w:rsid w:val="00410F8D"/>
    <w:rsid w:val="00411566"/>
    <w:rsid w:val="0041195F"/>
    <w:rsid w:val="00411F08"/>
    <w:rsid w:val="004129A1"/>
    <w:rsid w:val="004134F4"/>
    <w:rsid w:val="0041402C"/>
    <w:rsid w:val="00414395"/>
    <w:rsid w:val="004154C7"/>
    <w:rsid w:val="00416C60"/>
    <w:rsid w:val="004174E8"/>
    <w:rsid w:val="00417502"/>
    <w:rsid w:val="00420ED7"/>
    <w:rsid w:val="00421479"/>
    <w:rsid w:val="00422A1B"/>
    <w:rsid w:val="00423FE3"/>
    <w:rsid w:val="00425157"/>
    <w:rsid w:val="00425F36"/>
    <w:rsid w:val="004270C9"/>
    <w:rsid w:val="0042722B"/>
    <w:rsid w:val="00427FE3"/>
    <w:rsid w:val="00430085"/>
    <w:rsid w:val="00431B6D"/>
    <w:rsid w:val="00432F1A"/>
    <w:rsid w:val="004350E0"/>
    <w:rsid w:val="00437121"/>
    <w:rsid w:val="00440B69"/>
    <w:rsid w:val="00442F05"/>
    <w:rsid w:val="004446BB"/>
    <w:rsid w:val="00444CA1"/>
    <w:rsid w:val="00444FD6"/>
    <w:rsid w:val="00445656"/>
    <w:rsid w:val="00446A20"/>
    <w:rsid w:val="00446AFD"/>
    <w:rsid w:val="00446B75"/>
    <w:rsid w:val="004472AD"/>
    <w:rsid w:val="004506FE"/>
    <w:rsid w:val="00450D77"/>
    <w:rsid w:val="004516EF"/>
    <w:rsid w:val="00453D46"/>
    <w:rsid w:val="004562F7"/>
    <w:rsid w:val="00456E5F"/>
    <w:rsid w:val="00457809"/>
    <w:rsid w:val="00457F9B"/>
    <w:rsid w:val="004613C7"/>
    <w:rsid w:val="00461A31"/>
    <w:rsid w:val="00462482"/>
    <w:rsid w:val="00464013"/>
    <w:rsid w:val="00464627"/>
    <w:rsid w:val="00464A1E"/>
    <w:rsid w:val="00464C51"/>
    <w:rsid w:val="00465CC5"/>
    <w:rsid w:val="00465E54"/>
    <w:rsid w:val="004665F6"/>
    <w:rsid w:val="00466D37"/>
    <w:rsid w:val="0046724B"/>
    <w:rsid w:val="00471251"/>
    <w:rsid w:val="00471329"/>
    <w:rsid w:val="00473946"/>
    <w:rsid w:val="00474689"/>
    <w:rsid w:val="00475389"/>
    <w:rsid w:val="004760B0"/>
    <w:rsid w:val="00477A5F"/>
    <w:rsid w:val="00481692"/>
    <w:rsid w:val="004818D0"/>
    <w:rsid w:val="004821B1"/>
    <w:rsid w:val="00482EDF"/>
    <w:rsid w:val="00483D55"/>
    <w:rsid w:val="00484A0B"/>
    <w:rsid w:val="004859F8"/>
    <w:rsid w:val="004905E5"/>
    <w:rsid w:val="00490DF0"/>
    <w:rsid w:val="0049364A"/>
    <w:rsid w:val="00493BDF"/>
    <w:rsid w:val="0049489F"/>
    <w:rsid w:val="00494AB4"/>
    <w:rsid w:val="00494D10"/>
    <w:rsid w:val="00495620"/>
    <w:rsid w:val="0049582F"/>
    <w:rsid w:val="00495EAF"/>
    <w:rsid w:val="00496FA9"/>
    <w:rsid w:val="00496FAA"/>
    <w:rsid w:val="00497352"/>
    <w:rsid w:val="004A0E79"/>
    <w:rsid w:val="004A1488"/>
    <w:rsid w:val="004A14F2"/>
    <w:rsid w:val="004A2E9B"/>
    <w:rsid w:val="004A3854"/>
    <w:rsid w:val="004A4A9B"/>
    <w:rsid w:val="004A5DE6"/>
    <w:rsid w:val="004A62E0"/>
    <w:rsid w:val="004A7559"/>
    <w:rsid w:val="004A7657"/>
    <w:rsid w:val="004B0CC0"/>
    <w:rsid w:val="004B2279"/>
    <w:rsid w:val="004B3DAE"/>
    <w:rsid w:val="004B55EB"/>
    <w:rsid w:val="004B6259"/>
    <w:rsid w:val="004B677D"/>
    <w:rsid w:val="004C092B"/>
    <w:rsid w:val="004C1059"/>
    <w:rsid w:val="004C2229"/>
    <w:rsid w:val="004C2544"/>
    <w:rsid w:val="004C269A"/>
    <w:rsid w:val="004C26D6"/>
    <w:rsid w:val="004C2904"/>
    <w:rsid w:val="004C36E2"/>
    <w:rsid w:val="004C37D7"/>
    <w:rsid w:val="004C3877"/>
    <w:rsid w:val="004C3BDF"/>
    <w:rsid w:val="004C5315"/>
    <w:rsid w:val="004C6400"/>
    <w:rsid w:val="004C6565"/>
    <w:rsid w:val="004C6701"/>
    <w:rsid w:val="004C754E"/>
    <w:rsid w:val="004C7E0E"/>
    <w:rsid w:val="004D0003"/>
    <w:rsid w:val="004D0A76"/>
    <w:rsid w:val="004D0C43"/>
    <w:rsid w:val="004D116A"/>
    <w:rsid w:val="004D12BE"/>
    <w:rsid w:val="004D27FD"/>
    <w:rsid w:val="004D2F72"/>
    <w:rsid w:val="004D3D87"/>
    <w:rsid w:val="004D462C"/>
    <w:rsid w:val="004D5A2C"/>
    <w:rsid w:val="004D642D"/>
    <w:rsid w:val="004D722D"/>
    <w:rsid w:val="004D7CA0"/>
    <w:rsid w:val="004D7E70"/>
    <w:rsid w:val="004E064C"/>
    <w:rsid w:val="004E2A6B"/>
    <w:rsid w:val="004E2E90"/>
    <w:rsid w:val="004E3316"/>
    <w:rsid w:val="004E3C80"/>
    <w:rsid w:val="004E3CBA"/>
    <w:rsid w:val="004E4168"/>
    <w:rsid w:val="004E5417"/>
    <w:rsid w:val="004E7224"/>
    <w:rsid w:val="004E7B43"/>
    <w:rsid w:val="004F053F"/>
    <w:rsid w:val="004F0B97"/>
    <w:rsid w:val="004F208E"/>
    <w:rsid w:val="004F2816"/>
    <w:rsid w:val="004F2C3B"/>
    <w:rsid w:val="004F424C"/>
    <w:rsid w:val="004F4C7E"/>
    <w:rsid w:val="004F6F5D"/>
    <w:rsid w:val="004F7350"/>
    <w:rsid w:val="004F7BFD"/>
    <w:rsid w:val="0050072B"/>
    <w:rsid w:val="005007B8"/>
    <w:rsid w:val="00503DBF"/>
    <w:rsid w:val="00504932"/>
    <w:rsid w:val="00505D34"/>
    <w:rsid w:val="0050672F"/>
    <w:rsid w:val="00507286"/>
    <w:rsid w:val="00507DAF"/>
    <w:rsid w:val="0051094F"/>
    <w:rsid w:val="005115D1"/>
    <w:rsid w:val="00511D0B"/>
    <w:rsid w:val="00512472"/>
    <w:rsid w:val="00512AD8"/>
    <w:rsid w:val="00512DDD"/>
    <w:rsid w:val="00515BCD"/>
    <w:rsid w:val="005162D1"/>
    <w:rsid w:val="005162E3"/>
    <w:rsid w:val="00516E4C"/>
    <w:rsid w:val="00516FF0"/>
    <w:rsid w:val="00517984"/>
    <w:rsid w:val="00520B7D"/>
    <w:rsid w:val="00522D1F"/>
    <w:rsid w:val="00523D0B"/>
    <w:rsid w:val="00524DEE"/>
    <w:rsid w:val="00525DFC"/>
    <w:rsid w:val="005266F2"/>
    <w:rsid w:val="0052778A"/>
    <w:rsid w:val="005307F8"/>
    <w:rsid w:val="00530E89"/>
    <w:rsid w:val="0053115D"/>
    <w:rsid w:val="005324B2"/>
    <w:rsid w:val="00533E6D"/>
    <w:rsid w:val="00534E29"/>
    <w:rsid w:val="00536512"/>
    <w:rsid w:val="005368A3"/>
    <w:rsid w:val="00537C35"/>
    <w:rsid w:val="005402F1"/>
    <w:rsid w:val="00540B10"/>
    <w:rsid w:val="005410A7"/>
    <w:rsid w:val="0054299D"/>
    <w:rsid w:val="005431A6"/>
    <w:rsid w:val="005440EA"/>
    <w:rsid w:val="00544907"/>
    <w:rsid w:val="00544A56"/>
    <w:rsid w:val="00544AD3"/>
    <w:rsid w:val="005455BD"/>
    <w:rsid w:val="00545FA8"/>
    <w:rsid w:val="00546042"/>
    <w:rsid w:val="005463DC"/>
    <w:rsid w:val="0054748A"/>
    <w:rsid w:val="005501AD"/>
    <w:rsid w:val="00550485"/>
    <w:rsid w:val="00551DE3"/>
    <w:rsid w:val="00553B93"/>
    <w:rsid w:val="00554EAE"/>
    <w:rsid w:val="00557458"/>
    <w:rsid w:val="00557591"/>
    <w:rsid w:val="005603D6"/>
    <w:rsid w:val="00560E31"/>
    <w:rsid w:val="00561CBB"/>
    <w:rsid w:val="00565150"/>
    <w:rsid w:val="00566BAA"/>
    <w:rsid w:val="00566E38"/>
    <w:rsid w:val="00567270"/>
    <w:rsid w:val="0056746B"/>
    <w:rsid w:val="00567B21"/>
    <w:rsid w:val="00570F68"/>
    <w:rsid w:val="00576675"/>
    <w:rsid w:val="00576E45"/>
    <w:rsid w:val="00577169"/>
    <w:rsid w:val="005774D9"/>
    <w:rsid w:val="00577785"/>
    <w:rsid w:val="00577CCD"/>
    <w:rsid w:val="00580509"/>
    <w:rsid w:val="0058096B"/>
    <w:rsid w:val="00582E53"/>
    <w:rsid w:val="005848EB"/>
    <w:rsid w:val="00584B3D"/>
    <w:rsid w:val="00586AF4"/>
    <w:rsid w:val="0059004D"/>
    <w:rsid w:val="00590832"/>
    <w:rsid w:val="005914AF"/>
    <w:rsid w:val="00592BC8"/>
    <w:rsid w:val="00592CAC"/>
    <w:rsid w:val="0059391C"/>
    <w:rsid w:val="00595985"/>
    <w:rsid w:val="005974B4"/>
    <w:rsid w:val="00597C32"/>
    <w:rsid w:val="005A0F02"/>
    <w:rsid w:val="005A25C8"/>
    <w:rsid w:val="005A415C"/>
    <w:rsid w:val="005A4C4D"/>
    <w:rsid w:val="005A5588"/>
    <w:rsid w:val="005A5CF8"/>
    <w:rsid w:val="005A628E"/>
    <w:rsid w:val="005A7034"/>
    <w:rsid w:val="005A7D41"/>
    <w:rsid w:val="005B01B8"/>
    <w:rsid w:val="005B034B"/>
    <w:rsid w:val="005B30B0"/>
    <w:rsid w:val="005B3CDA"/>
    <w:rsid w:val="005B4F4F"/>
    <w:rsid w:val="005B5F41"/>
    <w:rsid w:val="005B764E"/>
    <w:rsid w:val="005B7A63"/>
    <w:rsid w:val="005B7D8B"/>
    <w:rsid w:val="005C409B"/>
    <w:rsid w:val="005C4970"/>
    <w:rsid w:val="005C5031"/>
    <w:rsid w:val="005C63AD"/>
    <w:rsid w:val="005C6723"/>
    <w:rsid w:val="005C76CE"/>
    <w:rsid w:val="005D00D9"/>
    <w:rsid w:val="005D1C5A"/>
    <w:rsid w:val="005D1E6A"/>
    <w:rsid w:val="005D2354"/>
    <w:rsid w:val="005D2552"/>
    <w:rsid w:val="005D25B7"/>
    <w:rsid w:val="005D2D8F"/>
    <w:rsid w:val="005D300A"/>
    <w:rsid w:val="005D4850"/>
    <w:rsid w:val="005D4CF6"/>
    <w:rsid w:val="005D59E1"/>
    <w:rsid w:val="005D6067"/>
    <w:rsid w:val="005D71DB"/>
    <w:rsid w:val="005E0A4B"/>
    <w:rsid w:val="005E13D8"/>
    <w:rsid w:val="005E17C1"/>
    <w:rsid w:val="005E1C78"/>
    <w:rsid w:val="005E26A8"/>
    <w:rsid w:val="005E287C"/>
    <w:rsid w:val="005E3543"/>
    <w:rsid w:val="005E3FDC"/>
    <w:rsid w:val="005E406D"/>
    <w:rsid w:val="005E48A1"/>
    <w:rsid w:val="005E5100"/>
    <w:rsid w:val="005E5F37"/>
    <w:rsid w:val="005E74C0"/>
    <w:rsid w:val="005F0ED8"/>
    <w:rsid w:val="005F1021"/>
    <w:rsid w:val="005F164C"/>
    <w:rsid w:val="005F2C98"/>
    <w:rsid w:val="005F2DB5"/>
    <w:rsid w:val="005F2E75"/>
    <w:rsid w:val="005F3B85"/>
    <w:rsid w:val="005F61A9"/>
    <w:rsid w:val="005F668C"/>
    <w:rsid w:val="00600B30"/>
    <w:rsid w:val="00600F49"/>
    <w:rsid w:val="00601297"/>
    <w:rsid w:val="00601A00"/>
    <w:rsid w:val="006021BF"/>
    <w:rsid w:val="0060295A"/>
    <w:rsid w:val="00602F23"/>
    <w:rsid w:val="00602F64"/>
    <w:rsid w:val="006037FD"/>
    <w:rsid w:val="0060398E"/>
    <w:rsid w:val="00603C9A"/>
    <w:rsid w:val="0060534C"/>
    <w:rsid w:val="006056F3"/>
    <w:rsid w:val="00606956"/>
    <w:rsid w:val="0060786B"/>
    <w:rsid w:val="00610136"/>
    <w:rsid w:val="0061189B"/>
    <w:rsid w:val="00615067"/>
    <w:rsid w:val="0061668D"/>
    <w:rsid w:val="00616C2A"/>
    <w:rsid w:val="0062240C"/>
    <w:rsid w:val="006226AA"/>
    <w:rsid w:val="006228A3"/>
    <w:rsid w:val="006229A2"/>
    <w:rsid w:val="006247BF"/>
    <w:rsid w:val="00624CBE"/>
    <w:rsid w:val="00625A56"/>
    <w:rsid w:val="0062679C"/>
    <w:rsid w:val="00626E67"/>
    <w:rsid w:val="006304AD"/>
    <w:rsid w:val="00630E4E"/>
    <w:rsid w:val="00631982"/>
    <w:rsid w:val="00636457"/>
    <w:rsid w:val="00637727"/>
    <w:rsid w:val="00637A54"/>
    <w:rsid w:val="00640165"/>
    <w:rsid w:val="00640C3D"/>
    <w:rsid w:val="00641934"/>
    <w:rsid w:val="00641C81"/>
    <w:rsid w:val="006426A3"/>
    <w:rsid w:val="00642EFC"/>
    <w:rsid w:val="00646279"/>
    <w:rsid w:val="00646962"/>
    <w:rsid w:val="00647930"/>
    <w:rsid w:val="0065000C"/>
    <w:rsid w:val="006514D3"/>
    <w:rsid w:val="006521FE"/>
    <w:rsid w:val="00652377"/>
    <w:rsid w:val="0065390F"/>
    <w:rsid w:val="00653A69"/>
    <w:rsid w:val="006548F8"/>
    <w:rsid w:val="00655B7C"/>
    <w:rsid w:val="00655EE0"/>
    <w:rsid w:val="006569ED"/>
    <w:rsid w:val="00660567"/>
    <w:rsid w:val="00660C99"/>
    <w:rsid w:val="00660F9E"/>
    <w:rsid w:val="00662230"/>
    <w:rsid w:val="00662C41"/>
    <w:rsid w:val="00663B9E"/>
    <w:rsid w:val="00663EAF"/>
    <w:rsid w:val="00664233"/>
    <w:rsid w:val="00664278"/>
    <w:rsid w:val="006656CF"/>
    <w:rsid w:val="00666332"/>
    <w:rsid w:val="0066649F"/>
    <w:rsid w:val="006676D4"/>
    <w:rsid w:val="00667813"/>
    <w:rsid w:val="00667927"/>
    <w:rsid w:val="00667CB5"/>
    <w:rsid w:val="00667CD4"/>
    <w:rsid w:val="006701C4"/>
    <w:rsid w:val="006706B8"/>
    <w:rsid w:val="00671A20"/>
    <w:rsid w:val="006742A2"/>
    <w:rsid w:val="00674C6E"/>
    <w:rsid w:val="00680065"/>
    <w:rsid w:val="00680163"/>
    <w:rsid w:val="006817E0"/>
    <w:rsid w:val="00681BBD"/>
    <w:rsid w:val="00683272"/>
    <w:rsid w:val="006833C6"/>
    <w:rsid w:val="00683EFC"/>
    <w:rsid w:val="00684B52"/>
    <w:rsid w:val="0068566E"/>
    <w:rsid w:val="006859B9"/>
    <w:rsid w:val="0068669E"/>
    <w:rsid w:val="00686734"/>
    <w:rsid w:val="006869F2"/>
    <w:rsid w:val="00687EF2"/>
    <w:rsid w:val="006910C2"/>
    <w:rsid w:val="0069158E"/>
    <w:rsid w:val="00692D55"/>
    <w:rsid w:val="00692D99"/>
    <w:rsid w:val="006942EA"/>
    <w:rsid w:val="006943D5"/>
    <w:rsid w:val="00694745"/>
    <w:rsid w:val="00695B0D"/>
    <w:rsid w:val="00695B82"/>
    <w:rsid w:val="006972C9"/>
    <w:rsid w:val="00697F47"/>
    <w:rsid w:val="006A28E9"/>
    <w:rsid w:val="006A33A7"/>
    <w:rsid w:val="006A35B1"/>
    <w:rsid w:val="006A4612"/>
    <w:rsid w:val="006A5E0B"/>
    <w:rsid w:val="006A7175"/>
    <w:rsid w:val="006A788F"/>
    <w:rsid w:val="006B0875"/>
    <w:rsid w:val="006B0BA5"/>
    <w:rsid w:val="006B1856"/>
    <w:rsid w:val="006B4DC4"/>
    <w:rsid w:val="006B57E8"/>
    <w:rsid w:val="006B601D"/>
    <w:rsid w:val="006B69D2"/>
    <w:rsid w:val="006B7E8A"/>
    <w:rsid w:val="006C011A"/>
    <w:rsid w:val="006C0A9C"/>
    <w:rsid w:val="006C12BD"/>
    <w:rsid w:val="006C1FB7"/>
    <w:rsid w:val="006C2AF1"/>
    <w:rsid w:val="006C33DE"/>
    <w:rsid w:val="006C45DB"/>
    <w:rsid w:val="006C543F"/>
    <w:rsid w:val="006C6919"/>
    <w:rsid w:val="006C6C3A"/>
    <w:rsid w:val="006C7362"/>
    <w:rsid w:val="006D02F9"/>
    <w:rsid w:val="006D074F"/>
    <w:rsid w:val="006D2522"/>
    <w:rsid w:val="006D2DC6"/>
    <w:rsid w:val="006D2EF1"/>
    <w:rsid w:val="006D3DDE"/>
    <w:rsid w:val="006D63AC"/>
    <w:rsid w:val="006D65F6"/>
    <w:rsid w:val="006D6695"/>
    <w:rsid w:val="006D6BBD"/>
    <w:rsid w:val="006D7B4D"/>
    <w:rsid w:val="006E1322"/>
    <w:rsid w:val="006E1A0F"/>
    <w:rsid w:val="006E43E5"/>
    <w:rsid w:val="006E4AE9"/>
    <w:rsid w:val="006E4EEE"/>
    <w:rsid w:val="006E4F6E"/>
    <w:rsid w:val="006E5156"/>
    <w:rsid w:val="006E5C24"/>
    <w:rsid w:val="006F083E"/>
    <w:rsid w:val="006F1947"/>
    <w:rsid w:val="006F1D08"/>
    <w:rsid w:val="006F2A4E"/>
    <w:rsid w:val="006F2B32"/>
    <w:rsid w:val="006F2DFC"/>
    <w:rsid w:val="006F2F1C"/>
    <w:rsid w:val="006F31A1"/>
    <w:rsid w:val="006F3A0B"/>
    <w:rsid w:val="006F3D7C"/>
    <w:rsid w:val="006F4DC7"/>
    <w:rsid w:val="006F7466"/>
    <w:rsid w:val="006F778E"/>
    <w:rsid w:val="006F7AC2"/>
    <w:rsid w:val="006F7EBF"/>
    <w:rsid w:val="0070027C"/>
    <w:rsid w:val="007006B2"/>
    <w:rsid w:val="00700986"/>
    <w:rsid w:val="00700C1A"/>
    <w:rsid w:val="00701168"/>
    <w:rsid w:val="0070202F"/>
    <w:rsid w:val="00702035"/>
    <w:rsid w:val="00702EC2"/>
    <w:rsid w:val="00703378"/>
    <w:rsid w:val="00703486"/>
    <w:rsid w:val="00703A2C"/>
    <w:rsid w:val="00705008"/>
    <w:rsid w:val="007072DB"/>
    <w:rsid w:val="00707E7B"/>
    <w:rsid w:val="007119A9"/>
    <w:rsid w:val="00712F88"/>
    <w:rsid w:val="007134B6"/>
    <w:rsid w:val="007134D0"/>
    <w:rsid w:val="00713AF3"/>
    <w:rsid w:val="0071442C"/>
    <w:rsid w:val="00714628"/>
    <w:rsid w:val="0071496C"/>
    <w:rsid w:val="007151E3"/>
    <w:rsid w:val="007157A1"/>
    <w:rsid w:val="0071587C"/>
    <w:rsid w:val="007159CB"/>
    <w:rsid w:val="00716DC9"/>
    <w:rsid w:val="00716ED8"/>
    <w:rsid w:val="007174C7"/>
    <w:rsid w:val="00722B34"/>
    <w:rsid w:val="00722FB7"/>
    <w:rsid w:val="00725769"/>
    <w:rsid w:val="00725C41"/>
    <w:rsid w:val="00726609"/>
    <w:rsid w:val="007268AF"/>
    <w:rsid w:val="00726A2D"/>
    <w:rsid w:val="00726A75"/>
    <w:rsid w:val="007270A2"/>
    <w:rsid w:val="00727111"/>
    <w:rsid w:val="007317D6"/>
    <w:rsid w:val="00736E98"/>
    <w:rsid w:val="00737991"/>
    <w:rsid w:val="007406F2"/>
    <w:rsid w:val="00741A2F"/>
    <w:rsid w:val="00741D0E"/>
    <w:rsid w:val="00742210"/>
    <w:rsid w:val="00745028"/>
    <w:rsid w:val="0074581A"/>
    <w:rsid w:val="00745C9A"/>
    <w:rsid w:val="00745FF1"/>
    <w:rsid w:val="007462E1"/>
    <w:rsid w:val="007470C7"/>
    <w:rsid w:val="00747E24"/>
    <w:rsid w:val="00750478"/>
    <w:rsid w:val="00750CFC"/>
    <w:rsid w:val="00751739"/>
    <w:rsid w:val="00752C5E"/>
    <w:rsid w:val="00754370"/>
    <w:rsid w:val="00755A13"/>
    <w:rsid w:val="007563A1"/>
    <w:rsid w:val="00761597"/>
    <w:rsid w:val="007623E7"/>
    <w:rsid w:val="0076456E"/>
    <w:rsid w:val="00764A5C"/>
    <w:rsid w:val="0076603F"/>
    <w:rsid w:val="00766A07"/>
    <w:rsid w:val="0076735C"/>
    <w:rsid w:val="007678E3"/>
    <w:rsid w:val="00767F7B"/>
    <w:rsid w:val="007703EF"/>
    <w:rsid w:val="00770B12"/>
    <w:rsid w:val="007714F3"/>
    <w:rsid w:val="0077255B"/>
    <w:rsid w:val="00774C03"/>
    <w:rsid w:val="007757DD"/>
    <w:rsid w:val="00776D6E"/>
    <w:rsid w:val="007773EE"/>
    <w:rsid w:val="007779C4"/>
    <w:rsid w:val="0078048B"/>
    <w:rsid w:val="00780603"/>
    <w:rsid w:val="007806A5"/>
    <w:rsid w:val="007809E3"/>
    <w:rsid w:val="00781B1D"/>
    <w:rsid w:val="007844BE"/>
    <w:rsid w:val="007845D1"/>
    <w:rsid w:val="0078470B"/>
    <w:rsid w:val="00784846"/>
    <w:rsid w:val="00784C5C"/>
    <w:rsid w:val="00785EB9"/>
    <w:rsid w:val="007868A4"/>
    <w:rsid w:val="00790D5C"/>
    <w:rsid w:val="00791620"/>
    <w:rsid w:val="00792FEE"/>
    <w:rsid w:val="00794A0B"/>
    <w:rsid w:val="007A046D"/>
    <w:rsid w:val="007A0BE6"/>
    <w:rsid w:val="007A1C81"/>
    <w:rsid w:val="007A34F7"/>
    <w:rsid w:val="007A5124"/>
    <w:rsid w:val="007A624C"/>
    <w:rsid w:val="007B0E2D"/>
    <w:rsid w:val="007B1BA4"/>
    <w:rsid w:val="007B3E2A"/>
    <w:rsid w:val="007B4DEE"/>
    <w:rsid w:val="007B50EF"/>
    <w:rsid w:val="007B5238"/>
    <w:rsid w:val="007C0CBB"/>
    <w:rsid w:val="007C14B2"/>
    <w:rsid w:val="007C1802"/>
    <w:rsid w:val="007C20DA"/>
    <w:rsid w:val="007C2616"/>
    <w:rsid w:val="007C45E4"/>
    <w:rsid w:val="007C51C9"/>
    <w:rsid w:val="007C53E3"/>
    <w:rsid w:val="007C78E7"/>
    <w:rsid w:val="007D0829"/>
    <w:rsid w:val="007D0912"/>
    <w:rsid w:val="007D0B3E"/>
    <w:rsid w:val="007D0C21"/>
    <w:rsid w:val="007D0DB1"/>
    <w:rsid w:val="007D183A"/>
    <w:rsid w:val="007D3115"/>
    <w:rsid w:val="007D331B"/>
    <w:rsid w:val="007D3DFD"/>
    <w:rsid w:val="007D4191"/>
    <w:rsid w:val="007D4681"/>
    <w:rsid w:val="007D5C1B"/>
    <w:rsid w:val="007D5C21"/>
    <w:rsid w:val="007D6519"/>
    <w:rsid w:val="007D7399"/>
    <w:rsid w:val="007D75FA"/>
    <w:rsid w:val="007D768B"/>
    <w:rsid w:val="007E046F"/>
    <w:rsid w:val="007E078A"/>
    <w:rsid w:val="007E1B0A"/>
    <w:rsid w:val="007E2E8F"/>
    <w:rsid w:val="007E2F1A"/>
    <w:rsid w:val="007E3A0B"/>
    <w:rsid w:val="007E45D6"/>
    <w:rsid w:val="007E4FA5"/>
    <w:rsid w:val="007E7827"/>
    <w:rsid w:val="007E7E4C"/>
    <w:rsid w:val="007F031A"/>
    <w:rsid w:val="007F0761"/>
    <w:rsid w:val="007F2244"/>
    <w:rsid w:val="007F3D28"/>
    <w:rsid w:val="007F3E1E"/>
    <w:rsid w:val="007F429E"/>
    <w:rsid w:val="007F47D4"/>
    <w:rsid w:val="007F5848"/>
    <w:rsid w:val="007F5899"/>
    <w:rsid w:val="007F5EA1"/>
    <w:rsid w:val="007F66F0"/>
    <w:rsid w:val="007F7B67"/>
    <w:rsid w:val="00800CC9"/>
    <w:rsid w:val="00800D80"/>
    <w:rsid w:val="00800F12"/>
    <w:rsid w:val="008015B8"/>
    <w:rsid w:val="00801BD5"/>
    <w:rsid w:val="00801D6A"/>
    <w:rsid w:val="008029E7"/>
    <w:rsid w:val="008062C8"/>
    <w:rsid w:val="008064A7"/>
    <w:rsid w:val="00810182"/>
    <w:rsid w:val="00810806"/>
    <w:rsid w:val="00810F6D"/>
    <w:rsid w:val="00812076"/>
    <w:rsid w:val="00814288"/>
    <w:rsid w:val="008157BB"/>
    <w:rsid w:val="008173BA"/>
    <w:rsid w:val="008229C8"/>
    <w:rsid w:val="00822B57"/>
    <w:rsid w:val="00823741"/>
    <w:rsid w:val="00823899"/>
    <w:rsid w:val="00823D7B"/>
    <w:rsid w:val="00826AA4"/>
    <w:rsid w:val="0082720D"/>
    <w:rsid w:val="008279C3"/>
    <w:rsid w:val="00831B77"/>
    <w:rsid w:val="008329E3"/>
    <w:rsid w:val="00832A6B"/>
    <w:rsid w:val="00833958"/>
    <w:rsid w:val="00833AAB"/>
    <w:rsid w:val="00833BBE"/>
    <w:rsid w:val="00835B51"/>
    <w:rsid w:val="008364DD"/>
    <w:rsid w:val="00836E6B"/>
    <w:rsid w:val="00837F95"/>
    <w:rsid w:val="00841680"/>
    <w:rsid w:val="0084290D"/>
    <w:rsid w:val="00842B46"/>
    <w:rsid w:val="0084340C"/>
    <w:rsid w:val="00843484"/>
    <w:rsid w:val="00843676"/>
    <w:rsid w:val="00843923"/>
    <w:rsid w:val="00843F8B"/>
    <w:rsid w:val="0084501D"/>
    <w:rsid w:val="00845A0F"/>
    <w:rsid w:val="00845D60"/>
    <w:rsid w:val="00847F78"/>
    <w:rsid w:val="008502F6"/>
    <w:rsid w:val="0085380E"/>
    <w:rsid w:val="00853BBC"/>
    <w:rsid w:val="00853F85"/>
    <w:rsid w:val="008542FB"/>
    <w:rsid w:val="008543EB"/>
    <w:rsid w:val="00855426"/>
    <w:rsid w:val="00855D1F"/>
    <w:rsid w:val="00856AF0"/>
    <w:rsid w:val="008573F9"/>
    <w:rsid w:val="00857BA9"/>
    <w:rsid w:val="00862129"/>
    <w:rsid w:val="008628EC"/>
    <w:rsid w:val="00862C1D"/>
    <w:rsid w:val="00862D31"/>
    <w:rsid w:val="00862D76"/>
    <w:rsid w:val="00863314"/>
    <w:rsid w:val="0086342F"/>
    <w:rsid w:val="008643F4"/>
    <w:rsid w:val="00865525"/>
    <w:rsid w:val="00870245"/>
    <w:rsid w:val="0087067F"/>
    <w:rsid w:val="0087421A"/>
    <w:rsid w:val="00875D99"/>
    <w:rsid w:val="0087726B"/>
    <w:rsid w:val="00877D33"/>
    <w:rsid w:val="008820CA"/>
    <w:rsid w:val="00882356"/>
    <w:rsid w:val="00882373"/>
    <w:rsid w:val="00882550"/>
    <w:rsid w:val="00883E63"/>
    <w:rsid w:val="0088590E"/>
    <w:rsid w:val="00885AB4"/>
    <w:rsid w:val="008908C3"/>
    <w:rsid w:val="00890AF8"/>
    <w:rsid w:val="00890D37"/>
    <w:rsid w:val="00891565"/>
    <w:rsid w:val="008916F1"/>
    <w:rsid w:val="00892ABF"/>
    <w:rsid w:val="00893A37"/>
    <w:rsid w:val="00894F50"/>
    <w:rsid w:val="00895A7F"/>
    <w:rsid w:val="0089644B"/>
    <w:rsid w:val="0089759F"/>
    <w:rsid w:val="00897721"/>
    <w:rsid w:val="00897E21"/>
    <w:rsid w:val="008A09BA"/>
    <w:rsid w:val="008A0AF3"/>
    <w:rsid w:val="008A3473"/>
    <w:rsid w:val="008A38B8"/>
    <w:rsid w:val="008A4095"/>
    <w:rsid w:val="008A4FC2"/>
    <w:rsid w:val="008A7132"/>
    <w:rsid w:val="008A7937"/>
    <w:rsid w:val="008B173E"/>
    <w:rsid w:val="008B1E72"/>
    <w:rsid w:val="008B21E8"/>
    <w:rsid w:val="008B3720"/>
    <w:rsid w:val="008B512F"/>
    <w:rsid w:val="008B61E1"/>
    <w:rsid w:val="008B707D"/>
    <w:rsid w:val="008B70B4"/>
    <w:rsid w:val="008C0E48"/>
    <w:rsid w:val="008C1732"/>
    <w:rsid w:val="008C1CB1"/>
    <w:rsid w:val="008C1D8D"/>
    <w:rsid w:val="008C1ED0"/>
    <w:rsid w:val="008C2247"/>
    <w:rsid w:val="008C4F0E"/>
    <w:rsid w:val="008D03DB"/>
    <w:rsid w:val="008D07D0"/>
    <w:rsid w:val="008D1A33"/>
    <w:rsid w:val="008D3233"/>
    <w:rsid w:val="008D3FAF"/>
    <w:rsid w:val="008D5333"/>
    <w:rsid w:val="008D686F"/>
    <w:rsid w:val="008D6D05"/>
    <w:rsid w:val="008D78F1"/>
    <w:rsid w:val="008E1021"/>
    <w:rsid w:val="008E282D"/>
    <w:rsid w:val="008E3C95"/>
    <w:rsid w:val="008E48BE"/>
    <w:rsid w:val="008E5374"/>
    <w:rsid w:val="008E5593"/>
    <w:rsid w:val="008E59C8"/>
    <w:rsid w:val="008E68EA"/>
    <w:rsid w:val="008E6A65"/>
    <w:rsid w:val="008E75FA"/>
    <w:rsid w:val="008E7C81"/>
    <w:rsid w:val="008E7CAA"/>
    <w:rsid w:val="008F2CBA"/>
    <w:rsid w:val="008F4056"/>
    <w:rsid w:val="008F42D6"/>
    <w:rsid w:val="008F4961"/>
    <w:rsid w:val="008F5E9D"/>
    <w:rsid w:val="008F66B9"/>
    <w:rsid w:val="008F6D13"/>
    <w:rsid w:val="008F7503"/>
    <w:rsid w:val="008F7B97"/>
    <w:rsid w:val="008F7CF1"/>
    <w:rsid w:val="00900006"/>
    <w:rsid w:val="0090001D"/>
    <w:rsid w:val="009006BE"/>
    <w:rsid w:val="009014C9"/>
    <w:rsid w:val="00901908"/>
    <w:rsid w:val="009022D7"/>
    <w:rsid w:val="00903845"/>
    <w:rsid w:val="00905FF4"/>
    <w:rsid w:val="009062A6"/>
    <w:rsid w:val="00906477"/>
    <w:rsid w:val="00910190"/>
    <w:rsid w:val="0091034D"/>
    <w:rsid w:val="0091121D"/>
    <w:rsid w:val="00911696"/>
    <w:rsid w:val="00911EAD"/>
    <w:rsid w:val="00912060"/>
    <w:rsid w:val="0091273F"/>
    <w:rsid w:val="00912EDE"/>
    <w:rsid w:val="00912EF1"/>
    <w:rsid w:val="00913CEC"/>
    <w:rsid w:val="0091437D"/>
    <w:rsid w:val="00914468"/>
    <w:rsid w:val="00914732"/>
    <w:rsid w:val="00915071"/>
    <w:rsid w:val="0091519D"/>
    <w:rsid w:val="00916366"/>
    <w:rsid w:val="0092178B"/>
    <w:rsid w:val="00921D59"/>
    <w:rsid w:val="0092304F"/>
    <w:rsid w:val="00923431"/>
    <w:rsid w:val="0092382D"/>
    <w:rsid w:val="00925A1B"/>
    <w:rsid w:val="00926BFE"/>
    <w:rsid w:val="00927210"/>
    <w:rsid w:val="00927841"/>
    <w:rsid w:val="00927E5D"/>
    <w:rsid w:val="00927F88"/>
    <w:rsid w:val="00930404"/>
    <w:rsid w:val="00931672"/>
    <w:rsid w:val="00931E6C"/>
    <w:rsid w:val="009329CD"/>
    <w:rsid w:val="0093306E"/>
    <w:rsid w:val="009335B8"/>
    <w:rsid w:val="00933A6D"/>
    <w:rsid w:val="00933D1E"/>
    <w:rsid w:val="009340B7"/>
    <w:rsid w:val="009344BC"/>
    <w:rsid w:val="00935060"/>
    <w:rsid w:val="00935446"/>
    <w:rsid w:val="00936805"/>
    <w:rsid w:val="00937098"/>
    <w:rsid w:val="00940274"/>
    <w:rsid w:val="00940EDC"/>
    <w:rsid w:val="00941247"/>
    <w:rsid w:val="00941EAF"/>
    <w:rsid w:val="00941FF8"/>
    <w:rsid w:val="00942C4B"/>
    <w:rsid w:val="009432C8"/>
    <w:rsid w:val="00944423"/>
    <w:rsid w:val="00946728"/>
    <w:rsid w:val="00946947"/>
    <w:rsid w:val="00950593"/>
    <w:rsid w:val="00950EE2"/>
    <w:rsid w:val="00951036"/>
    <w:rsid w:val="0095263A"/>
    <w:rsid w:val="00953A03"/>
    <w:rsid w:val="0095436F"/>
    <w:rsid w:val="00954D23"/>
    <w:rsid w:val="00956B07"/>
    <w:rsid w:val="00956DB0"/>
    <w:rsid w:val="00957E82"/>
    <w:rsid w:val="0096138F"/>
    <w:rsid w:val="009619AF"/>
    <w:rsid w:val="00961BA6"/>
    <w:rsid w:val="00961DD4"/>
    <w:rsid w:val="00962E98"/>
    <w:rsid w:val="00963AAB"/>
    <w:rsid w:val="00964512"/>
    <w:rsid w:val="00964982"/>
    <w:rsid w:val="00965FE9"/>
    <w:rsid w:val="00966B51"/>
    <w:rsid w:val="00966BB9"/>
    <w:rsid w:val="00967759"/>
    <w:rsid w:val="0097044F"/>
    <w:rsid w:val="00976DF1"/>
    <w:rsid w:val="00977477"/>
    <w:rsid w:val="00977980"/>
    <w:rsid w:val="00980851"/>
    <w:rsid w:val="0098272F"/>
    <w:rsid w:val="009836B0"/>
    <w:rsid w:val="00984613"/>
    <w:rsid w:val="00985A0E"/>
    <w:rsid w:val="009862F6"/>
    <w:rsid w:val="00990882"/>
    <w:rsid w:val="00990B87"/>
    <w:rsid w:val="00990C2A"/>
    <w:rsid w:val="00991381"/>
    <w:rsid w:val="00991F6B"/>
    <w:rsid w:val="00992421"/>
    <w:rsid w:val="00992735"/>
    <w:rsid w:val="00993298"/>
    <w:rsid w:val="00993DD0"/>
    <w:rsid w:val="00994182"/>
    <w:rsid w:val="00994725"/>
    <w:rsid w:val="00995448"/>
    <w:rsid w:val="00995698"/>
    <w:rsid w:val="00997516"/>
    <w:rsid w:val="009A0594"/>
    <w:rsid w:val="009A15DC"/>
    <w:rsid w:val="009A30A1"/>
    <w:rsid w:val="009A3E77"/>
    <w:rsid w:val="009A545D"/>
    <w:rsid w:val="009A579F"/>
    <w:rsid w:val="009A7653"/>
    <w:rsid w:val="009A79D9"/>
    <w:rsid w:val="009B0DBC"/>
    <w:rsid w:val="009B2038"/>
    <w:rsid w:val="009B2A01"/>
    <w:rsid w:val="009B35B5"/>
    <w:rsid w:val="009B3634"/>
    <w:rsid w:val="009B3956"/>
    <w:rsid w:val="009B4AC1"/>
    <w:rsid w:val="009B4FD6"/>
    <w:rsid w:val="009B5BCF"/>
    <w:rsid w:val="009B7A8C"/>
    <w:rsid w:val="009C10B0"/>
    <w:rsid w:val="009C1475"/>
    <w:rsid w:val="009C16FF"/>
    <w:rsid w:val="009C1B0B"/>
    <w:rsid w:val="009C23B9"/>
    <w:rsid w:val="009C2DA9"/>
    <w:rsid w:val="009C2DAB"/>
    <w:rsid w:val="009C4B43"/>
    <w:rsid w:val="009C5C3E"/>
    <w:rsid w:val="009C6185"/>
    <w:rsid w:val="009C677D"/>
    <w:rsid w:val="009C786C"/>
    <w:rsid w:val="009D04BC"/>
    <w:rsid w:val="009D0835"/>
    <w:rsid w:val="009D0F9D"/>
    <w:rsid w:val="009D29F4"/>
    <w:rsid w:val="009D2C2E"/>
    <w:rsid w:val="009D303C"/>
    <w:rsid w:val="009D3DDD"/>
    <w:rsid w:val="009D4119"/>
    <w:rsid w:val="009D476E"/>
    <w:rsid w:val="009D4AC6"/>
    <w:rsid w:val="009D4B8F"/>
    <w:rsid w:val="009D4D39"/>
    <w:rsid w:val="009D5887"/>
    <w:rsid w:val="009D5D56"/>
    <w:rsid w:val="009D5E7F"/>
    <w:rsid w:val="009D6751"/>
    <w:rsid w:val="009D7EE4"/>
    <w:rsid w:val="009E07A1"/>
    <w:rsid w:val="009E1228"/>
    <w:rsid w:val="009E30A1"/>
    <w:rsid w:val="009E4939"/>
    <w:rsid w:val="009E6C40"/>
    <w:rsid w:val="009F1097"/>
    <w:rsid w:val="009F1A82"/>
    <w:rsid w:val="009F246A"/>
    <w:rsid w:val="009F2B97"/>
    <w:rsid w:val="009F450D"/>
    <w:rsid w:val="009F56EA"/>
    <w:rsid w:val="009F6D70"/>
    <w:rsid w:val="009F775A"/>
    <w:rsid w:val="00A001B0"/>
    <w:rsid w:val="00A00419"/>
    <w:rsid w:val="00A00A04"/>
    <w:rsid w:val="00A01AEC"/>
    <w:rsid w:val="00A02C2D"/>
    <w:rsid w:val="00A048A4"/>
    <w:rsid w:val="00A076B5"/>
    <w:rsid w:val="00A07960"/>
    <w:rsid w:val="00A10120"/>
    <w:rsid w:val="00A1025A"/>
    <w:rsid w:val="00A11DC5"/>
    <w:rsid w:val="00A123DC"/>
    <w:rsid w:val="00A142AE"/>
    <w:rsid w:val="00A146E1"/>
    <w:rsid w:val="00A14F27"/>
    <w:rsid w:val="00A21637"/>
    <w:rsid w:val="00A21884"/>
    <w:rsid w:val="00A21C98"/>
    <w:rsid w:val="00A226D3"/>
    <w:rsid w:val="00A22975"/>
    <w:rsid w:val="00A235A2"/>
    <w:rsid w:val="00A245C3"/>
    <w:rsid w:val="00A24781"/>
    <w:rsid w:val="00A24C99"/>
    <w:rsid w:val="00A25A3B"/>
    <w:rsid w:val="00A2703D"/>
    <w:rsid w:val="00A30964"/>
    <w:rsid w:val="00A30BA1"/>
    <w:rsid w:val="00A3174F"/>
    <w:rsid w:val="00A317DA"/>
    <w:rsid w:val="00A32C05"/>
    <w:rsid w:val="00A3501E"/>
    <w:rsid w:val="00A35B8D"/>
    <w:rsid w:val="00A35CDE"/>
    <w:rsid w:val="00A36774"/>
    <w:rsid w:val="00A40A0A"/>
    <w:rsid w:val="00A4195D"/>
    <w:rsid w:val="00A41EA2"/>
    <w:rsid w:val="00A42A10"/>
    <w:rsid w:val="00A448D8"/>
    <w:rsid w:val="00A448E7"/>
    <w:rsid w:val="00A45F26"/>
    <w:rsid w:val="00A4748D"/>
    <w:rsid w:val="00A47940"/>
    <w:rsid w:val="00A508FA"/>
    <w:rsid w:val="00A50D26"/>
    <w:rsid w:val="00A50D3E"/>
    <w:rsid w:val="00A51EF1"/>
    <w:rsid w:val="00A53DD4"/>
    <w:rsid w:val="00A5426C"/>
    <w:rsid w:val="00A54510"/>
    <w:rsid w:val="00A55064"/>
    <w:rsid w:val="00A55776"/>
    <w:rsid w:val="00A5711E"/>
    <w:rsid w:val="00A5781D"/>
    <w:rsid w:val="00A600CE"/>
    <w:rsid w:val="00A6099C"/>
    <w:rsid w:val="00A619B9"/>
    <w:rsid w:val="00A61DC8"/>
    <w:rsid w:val="00A63F74"/>
    <w:rsid w:val="00A64B39"/>
    <w:rsid w:val="00A65B81"/>
    <w:rsid w:val="00A66AB1"/>
    <w:rsid w:val="00A679E4"/>
    <w:rsid w:val="00A67E1F"/>
    <w:rsid w:val="00A70C41"/>
    <w:rsid w:val="00A730D5"/>
    <w:rsid w:val="00A73AD2"/>
    <w:rsid w:val="00A7479C"/>
    <w:rsid w:val="00A752DC"/>
    <w:rsid w:val="00A7593A"/>
    <w:rsid w:val="00A75CAF"/>
    <w:rsid w:val="00A764A9"/>
    <w:rsid w:val="00A765D0"/>
    <w:rsid w:val="00A804FC"/>
    <w:rsid w:val="00A812D0"/>
    <w:rsid w:val="00A81ADC"/>
    <w:rsid w:val="00A81DEC"/>
    <w:rsid w:val="00A82379"/>
    <w:rsid w:val="00A8275B"/>
    <w:rsid w:val="00A854F5"/>
    <w:rsid w:val="00A855D3"/>
    <w:rsid w:val="00A85FE9"/>
    <w:rsid w:val="00A86EF0"/>
    <w:rsid w:val="00A87494"/>
    <w:rsid w:val="00A87998"/>
    <w:rsid w:val="00A90062"/>
    <w:rsid w:val="00A90431"/>
    <w:rsid w:val="00A91D23"/>
    <w:rsid w:val="00A938B5"/>
    <w:rsid w:val="00A938F3"/>
    <w:rsid w:val="00A942F0"/>
    <w:rsid w:val="00A94E88"/>
    <w:rsid w:val="00A952DA"/>
    <w:rsid w:val="00A95332"/>
    <w:rsid w:val="00A9653D"/>
    <w:rsid w:val="00A969DA"/>
    <w:rsid w:val="00A96D98"/>
    <w:rsid w:val="00A97E44"/>
    <w:rsid w:val="00A97F07"/>
    <w:rsid w:val="00AA0198"/>
    <w:rsid w:val="00AA41A7"/>
    <w:rsid w:val="00AA495C"/>
    <w:rsid w:val="00AA57FC"/>
    <w:rsid w:val="00AA5B5D"/>
    <w:rsid w:val="00AA75C4"/>
    <w:rsid w:val="00AB00A6"/>
    <w:rsid w:val="00AB1896"/>
    <w:rsid w:val="00AB19DE"/>
    <w:rsid w:val="00AB1E61"/>
    <w:rsid w:val="00AB1F6D"/>
    <w:rsid w:val="00AB2016"/>
    <w:rsid w:val="00AB3018"/>
    <w:rsid w:val="00AB3789"/>
    <w:rsid w:val="00AB3C29"/>
    <w:rsid w:val="00AB4116"/>
    <w:rsid w:val="00AB5165"/>
    <w:rsid w:val="00AB5434"/>
    <w:rsid w:val="00AB5B6C"/>
    <w:rsid w:val="00AB5B93"/>
    <w:rsid w:val="00AB6EB8"/>
    <w:rsid w:val="00AB7AC5"/>
    <w:rsid w:val="00AB7CEE"/>
    <w:rsid w:val="00AC0967"/>
    <w:rsid w:val="00AC2413"/>
    <w:rsid w:val="00AC2A45"/>
    <w:rsid w:val="00AC307F"/>
    <w:rsid w:val="00AC35A4"/>
    <w:rsid w:val="00AC45C8"/>
    <w:rsid w:val="00AC523B"/>
    <w:rsid w:val="00AC5800"/>
    <w:rsid w:val="00AC5DDA"/>
    <w:rsid w:val="00AC628B"/>
    <w:rsid w:val="00AC6472"/>
    <w:rsid w:val="00AC75C3"/>
    <w:rsid w:val="00AD09FC"/>
    <w:rsid w:val="00AD11AA"/>
    <w:rsid w:val="00AD2B8B"/>
    <w:rsid w:val="00AD34E8"/>
    <w:rsid w:val="00AD3733"/>
    <w:rsid w:val="00AD3A8C"/>
    <w:rsid w:val="00AD3FAD"/>
    <w:rsid w:val="00AD7010"/>
    <w:rsid w:val="00AD7A16"/>
    <w:rsid w:val="00AD7A21"/>
    <w:rsid w:val="00AE03FA"/>
    <w:rsid w:val="00AE0A0D"/>
    <w:rsid w:val="00AE1021"/>
    <w:rsid w:val="00AE1BD7"/>
    <w:rsid w:val="00AE2881"/>
    <w:rsid w:val="00AE2EA1"/>
    <w:rsid w:val="00AE3850"/>
    <w:rsid w:val="00AE46F8"/>
    <w:rsid w:val="00AE4711"/>
    <w:rsid w:val="00AE6186"/>
    <w:rsid w:val="00AE64DA"/>
    <w:rsid w:val="00AE707C"/>
    <w:rsid w:val="00AE7F3D"/>
    <w:rsid w:val="00AF2AF4"/>
    <w:rsid w:val="00AF3A73"/>
    <w:rsid w:val="00AF3DFF"/>
    <w:rsid w:val="00AF4692"/>
    <w:rsid w:val="00AF48A8"/>
    <w:rsid w:val="00AF6B0A"/>
    <w:rsid w:val="00AF7441"/>
    <w:rsid w:val="00B001D9"/>
    <w:rsid w:val="00B00C4C"/>
    <w:rsid w:val="00B013D6"/>
    <w:rsid w:val="00B019F1"/>
    <w:rsid w:val="00B02187"/>
    <w:rsid w:val="00B03F1B"/>
    <w:rsid w:val="00B04B8D"/>
    <w:rsid w:val="00B05632"/>
    <w:rsid w:val="00B07C98"/>
    <w:rsid w:val="00B10E8D"/>
    <w:rsid w:val="00B11C53"/>
    <w:rsid w:val="00B12BA5"/>
    <w:rsid w:val="00B12C7E"/>
    <w:rsid w:val="00B13031"/>
    <w:rsid w:val="00B1314C"/>
    <w:rsid w:val="00B1334F"/>
    <w:rsid w:val="00B17822"/>
    <w:rsid w:val="00B17A71"/>
    <w:rsid w:val="00B17EA8"/>
    <w:rsid w:val="00B17F6B"/>
    <w:rsid w:val="00B204EB"/>
    <w:rsid w:val="00B20E5B"/>
    <w:rsid w:val="00B21EAB"/>
    <w:rsid w:val="00B23205"/>
    <w:rsid w:val="00B24C51"/>
    <w:rsid w:val="00B253EC"/>
    <w:rsid w:val="00B27950"/>
    <w:rsid w:val="00B27AE8"/>
    <w:rsid w:val="00B32AC5"/>
    <w:rsid w:val="00B34435"/>
    <w:rsid w:val="00B34876"/>
    <w:rsid w:val="00B3574E"/>
    <w:rsid w:val="00B3701F"/>
    <w:rsid w:val="00B37845"/>
    <w:rsid w:val="00B37AC7"/>
    <w:rsid w:val="00B42955"/>
    <w:rsid w:val="00B438A8"/>
    <w:rsid w:val="00B440F8"/>
    <w:rsid w:val="00B46193"/>
    <w:rsid w:val="00B46B39"/>
    <w:rsid w:val="00B474E3"/>
    <w:rsid w:val="00B47D5E"/>
    <w:rsid w:val="00B50377"/>
    <w:rsid w:val="00B51151"/>
    <w:rsid w:val="00B545D6"/>
    <w:rsid w:val="00B551D9"/>
    <w:rsid w:val="00B557E1"/>
    <w:rsid w:val="00B603BF"/>
    <w:rsid w:val="00B607C0"/>
    <w:rsid w:val="00B61183"/>
    <w:rsid w:val="00B612EC"/>
    <w:rsid w:val="00B62E32"/>
    <w:rsid w:val="00B642DC"/>
    <w:rsid w:val="00B642FF"/>
    <w:rsid w:val="00B649D6"/>
    <w:rsid w:val="00B65C9B"/>
    <w:rsid w:val="00B65EAF"/>
    <w:rsid w:val="00B65EDB"/>
    <w:rsid w:val="00B65F4F"/>
    <w:rsid w:val="00B66CE3"/>
    <w:rsid w:val="00B66E97"/>
    <w:rsid w:val="00B671F1"/>
    <w:rsid w:val="00B711CD"/>
    <w:rsid w:val="00B72E80"/>
    <w:rsid w:val="00B746D7"/>
    <w:rsid w:val="00B749CF"/>
    <w:rsid w:val="00B74FDA"/>
    <w:rsid w:val="00B7543C"/>
    <w:rsid w:val="00B75C6A"/>
    <w:rsid w:val="00B75FC7"/>
    <w:rsid w:val="00B76D11"/>
    <w:rsid w:val="00B7758E"/>
    <w:rsid w:val="00B77B1A"/>
    <w:rsid w:val="00B813EE"/>
    <w:rsid w:val="00B81D08"/>
    <w:rsid w:val="00B83822"/>
    <w:rsid w:val="00B83EA9"/>
    <w:rsid w:val="00B83ED7"/>
    <w:rsid w:val="00B84086"/>
    <w:rsid w:val="00B86F6F"/>
    <w:rsid w:val="00B87023"/>
    <w:rsid w:val="00B870C4"/>
    <w:rsid w:val="00B8787D"/>
    <w:rsid w:val="00B905F3"/>
    <w:rsid w:val="00B92BC9"/>
    <w:rsid w:val="00B93E16"/>
    <w:rsid w:val="00B95ABA"/>
    <w:rsid w:val="00B95DF5"/>
    <w:rsid w:val="00B9702C"/>
    <w:rsid w:val="00B971EA"/>
    <w:rsid w:val="00BA271E"/>
    <w:rsid w:val="00BA34D0"/>
    <w:rsid w:val="00BA4500"/>
    <w:rsid w:val="00BA48D2"/>
    <w:rsid w:val="00BA4A26"/>
    <w:rsid w:val="00BA6EE5"/>
    <w:rsid w:val="00BA763F"/>
    <w:rsid w:val="00BB0633"/>
    <w:rsid w:val="00BB0E7F"/>
    <w:rsid w:val="00BB1AD0"/>
    <w:rsid w:val="00BB43AF"/>
    <w:rsid w:val="00BB4508"/>
    <w:rsid w:val="00BB458C"/>
    <w:rsid w:val="00BB4CD9"/>
    <w:rsid w:val="00BB4F52"/>
    <w:rsid w:val="00BB51F5"/>
    <w:rsid w:val="00BB62BB"/>
    <w:rsid w:val="00BB6C03"/>
    <w:rsid w:val="00BB7439"/>
    <w:rsid w:val="00BC06F8"/>
    <w:rsid w:val="00BC077D"/>
    <w:rsid w:val="00BC0E42"/>
    <w:rsid w:val="00BC2CE5"/>
    <w:rsid w:val="00BC3BDA"/>
    <w:rsid w:val="00BC3E16"/>
    <w:rsid w:val="00BC6730"/>
    <w:rsid w:val="00BC6AE5"/>
    <w:rsid w:val="00BD18A6"/>
    <w:rsid w:val="00BD1AAE"/>
    <w:rsid w:val="00BD26C9"/>
    <w:rsid w:val="00BD2755"/>
    <w:rsid w:val="00BD33AF"/>
    <w:rsid w:val="00BD3AC1"/>
    <w:rsid w:val="00BD3CFC"/>
    <w:rsid w:val="00BD4475"/>
    <w:rsid w:val="00BD5AE9"/>
    <w:rsid w:val="00BD5D67"/>
    <w:rsid w:val="00BD5DE0"/>
    <w:rsid w:val="00BD694D"/>
    <w:rsid w:val="00BD6DA1"/>
    <w:rsid w:val="00BD7443"/>
    <w:rsid w:val="00BE086F"/>
    <w:rsid w:val="00BE0F90"/>
    <w:rsid w:val="00BE2008"/>
    <w:rsid w:val="00BE2702"/>
    <w:rsid w:val="00BE3838"/>
    <w:rsid w:val="00BE48B1"/>
    <w:rsid w:val="00BE5961"/>
    <w:rsid w:val="00BE5C48"/>
    <w:rsid w:val="00BE5EC9"/>
    <w:rsid w:val="00BE6856"/>
    <w:rsid w:val="00BE6F0B"/>
    <w:rsid w:val="00BE7E93"/>
    <w:rsid w:val="00BF017C"/>
    <w:rsid w:val="00BF1F8A"/>
    <w:rsid w:val="00BF29C0"/>
    <w:rsid w:val="00BF69AE"/>
    <w:rsid w:val="00BF7922"/>
    <w:rsid w:val="00C01ACB"/>
    <w:rsid w:val="00C048B6"/>
    <w:rsid w:val="00C0572D"/>
    <w:rsid w:val="00C059BE"/>
    <w:rsid w:val="00C05B92"/>
    <w:rsid w:val="00C05CBF"/>
    <w:rsid w:val="00C0616D"/>
    <w:rsid w:val="00C0744F"/>
    <w:rsid w:val="00C1138A"/>
    <w:rsid w:val="00C1173F"/>
    <w:rsid w:val="00C1274C"/>
    <w:rsid w:val="00C13C12"/>
    <w:rsid w:val="00C13CA0"/>
    <w:rsid w:val="00C1471D"/>
    <w:rsid w:val="00C14EBF"/>
    <w:rsid w:val="00C14F65"/>
    <w:rsid w:val="00C159B2"/>
    <w:rsid w:val="00C15CE2"/>
    <w:rsid w:val="00C1605F"/>
    <w:rsid w:val="00C163DE"/>
    <w:rsid w:val="00C176F4"/>
    <w:rsid w:val="00C20498"/>
    <w:rsid w:val="00C20527"/>
    <w:rsid w:val="00C21FFD"/>
    <w:rsid w:val="00C22815"/>
    <w:rsid w:val="00C231FD"/>
    <w:rsid w:val="00C23747"/>
    <w:rsid w:val="00C23944"/>
    <w:rsid w:val="00C243DF"/>
    <w:rsid w:val="00C301F5"/>
    <w:rsid w:val="00C30919"/>
    <w:rsid w:val="00C32EF0"/>
    <w:rsid w:val="00C341E5"/>
    <w:rsid w:val="00C3541D"/>
    <w:rsid w:val="00C377DE"/>
    <w:rsid w:val="00C40372"/>
    <w:rsid w:val="00C403B4"/>
    <w:rsid w:val="00C41701"/>
    <w:rsid w:val="00C448E0"/>
    <w:rsid w:val="00C44DBE"/>
    <w:rsid w:val="00C45A36"/>
    <w:rsid w:val="00C46985"/>
    <w:rsid w:val="00C46AF8"/>
    <w:rsid w:val="00C46F4F"/>
    <w:rsid w:val="00C479B0"/>
    <w:rsid w:val="00C50E7A"/>
    <w:rsid w:val="00C51D57"/>
    <w:rsid w:val="00C54003"/>
    <w:rsid w:val="00C54C05"/>
    <w:rsid w:val="00C57233"/>
    <w:rsid w:val="00C57BC6"/>
    <w:rsid w:val="00C600AD"/>
    <w:rsid w:val="00C60C3C"/>
    <w:rsid w:val="00C62FBE"/>
    <w:rsid w:val="00C6311D"/>
    <w:rsid w:val="00C63FFB"/>
    <w:rsid w:val="00C64329"/>
    <w:rsid w:val="00C653CE"/>
    <w:rsid w:val="00C65A8B"/>
    <w:rsid w:val="00C674F0"/>
    <w:rsid w:val="00C701C2"/>
    <w:rsid w:val="00C70307"/>
    <w:rsid w:val="00C71274"/>
    <w:rsid w:val="00C718F0"/>
    <w:rsid w:val="00C72397"/>
    <w:rsid w:val="00C7325E"/>
    <w:rsid w:val="00C75CF7"/>
    <w:rsid w:val="00C76615"/>
    <w:rsid w:val="00C768AA"/>
    <w:rsid w:val="00C770C9"/>
    <w:rsid w:val="00C7715C"/>
    <w:rsid w:val="00C77617"/>
    <w:rsid w:val="00C77A5C"/>
    <w:rsid w:val="00C81E51"/>
    <w:rsid w:val="00C82867"/>
    <w:rsid w:val="00C82DB0"/>
    <w:rsid w:val="00C8388E"/>
    <w:rsid w:val="00C84756"/>
    <w:rsid w:val="00C84946"/>
    <w:rsid w:val="00C85195"/>
    <w:rsid w:val="00C851C5"/>
    <w:rsid w:val="00C860C9"/>
    <w:rsid w:val="00C86132"/>
    <w:rsid w:val="00C86EAF"/>
    <w:rsid w:val="00C8796C"/>
    <w:rsid w:val="00C87B50"/>
    <w:rsid w:val="00C90C1C"/>
    <w:rsid w:val="00C91D77"/>
    <w:rsid w:val="00C9372C"/>
    <w:rsid w:val="00C938E0"/>
    <w:rsid w:val="00C95799"/>
    <w:rsid w:val="00C95A35"/>
    <w:rsid w:val="00C967B2"/>
    <w:rsid w:val="00C9692B"/>
    <w:rsid w:val="00C971E5"/>
    <w:rsid w:val="00CA0CA4"/>
    <w:rsid w:val="00CA0F3B"/>
    <w:rsid w:val="00CA1FE1"/>
    <w:rsid w:val="00CA204F"/>
    <w:rsid w:val="00CA2D0D"/>
    <w:rsid w:val="00CA3605"/>
    <w:rsid w:val="00CA3908"/>
    <w:rsid w:val="00CA3B68"/>
    <w:rsid w:val="00CA5058"/>
    <w:rsid w:val="00CA5C12"/>
    <w:rsid w:val="00CA61B8"/>
    <w:rsid w:val="00CA6291"/>
    <w:rsid w:val="00CA63B0"/>
    <w:rsid w:val="00CA63C2"/>
    <w:rsid w:val="00CA7467"/>
    <w:rsid w:val="00CA7D92"/>
    <w:rsid w:val="00CB19FF"/>
    <w:rsid w:val="00CB1AD0"/>
    <w:rsid w:val="00CB1C78"/>
    <w:rsid w:val="00CB1F68"/>
    <w:rsid w:val="00CB2A16"/>
    <w:rsid w:val="00CB2A43"/>
    <w:rsid w:val="00CB2F82"/>
    <w:rsid w:val="00CB3079"/>
    <w:rsid w:val="00CB3853"/>
    <w:rsid w:val="00CB3FCD"/>
    <w:rsid w:val="00CB4190"/>
    <w:rsid w:val="00CB5F71"/>
    <w:rsid w:val="00CB5F87"/>
    <w:rsid w:val="00CB6FA8"/>
    <w:rsid w:val="00CB7AF5"/>
    <w:rsid w:val="00CC10A6"/>
    <w:rsid w:val="00CC1137"/>
    <w:rsid w:val="00CC24B5"/>
    <w:rsid w:val="00CC2912"/>
    <w:rsid w:val="00CC2AEF"/>
    <w:rsid w:val="00CC54C5"/>
    <w:rsid w:val="00CC7698"/>
    <w:rsid w:val="00CD20F9"/>
    <w:rsid w:val="00CD21E4"/>
    <w:rsid w:val="00CD3150"/>
    <w:rsid w:val="00CD3D59"/>
    <w:rsid w:val="00CD4253"/>
    <w:rsid w:val="00CD43F0"/>
    <w:rsid w:val="00CD585F"/>
    <w:rsid w:val="00CD7914"/>
    <w:rsid w:val="00CE2859"/>
    <w:rsid w:val="00CE6667"/>
    <w:rsid w:val="00CE6FD2"/>
    <w:rsid w:val="00CF078E"/>
    <w:rsid w:val="00CF2587"/>
    <w:rsid w:val="00CF2D11"/>
    <w:rsid w:val="00CF352C"/>
    <w:rsid w:val="00CF352D"/>
    <w:rsid w:val="00CF498D"/>
    <w:rsid w:val="00CF526A"/>
    <w:rsid w:val="00CF5B68"/>
    <w:rsid w:val="00CF6150"/>
    <w:rsid w:val="00D01471"/>
    <w:rsid w:val="00D0215E"/>
    <w:rsid w:val="00D03FB2"/>
    <w:rsid w:val="00D04BDD"/>
    <w:rsid w:val="00D04EC6"/>
    <w:rsid w:val="00D053D7"/>
    <w:rsid w:val="00D05704"/>
    <w:rsid w:val="00D06B47"/>
    <w:rsid w:val="00D10F91"/>
    <w:rsid w:val="00D1150D"/>
    <w:rsid w:val="00D11CB6"/>
    <w:rsid w:val="00D1220E"/>
    <w:rsid w:val="00D1315F"/>
    <w:rsid w:val="00D158A9"/>
    <w:rsid w:val="00D169A7"/>
    <w:rsid w:val="00D16AB0"/>
    <w:rsid w:val="00D203F6"/>
    <w:rsid w:val="00D20883"/>
    <w:rsid w:val="00D21434"/>
    <w:rsid w:val="00D21B94"/>
    <w:rsid w:val="00D22BF3"/>
    <w:rsid w:val="00D2336B"/>
    <w:rsid w:val="00D23710"/>
    <w:rsid w:val="00D30011"/>
    <w:rsid w:val="00D30620"/>
    <w:rsid w:val="00D30653"/>
    <w:rsid w:val="00D319C9"/>
    <w:rsid w:val="00D321D0"/>
    <w:rsid w:val="00D3337B"/>
    <w:rsid w:val="00D33438"/>
    <w:rsid w:val="00D33985"/>
    <w:rsid w:val="00D33C00"/>
    <w:rsid w:val="00D34029"/>
    <w:rsid w:val="00D355BE"/>
    <w:rsid w:val="00D35C77"/>
    <w:rsid w:val="00D35D12"/>
    <w:rsid w:val="00D36D99"/>
    <w:rsid w:val="00D40004"/>
    <w:rsid w:val="00D432DB"/>
    <w:rsid w:val="00D43ACD"/>
    <w:rsid w:val="00D44C8D"/>
    <w:rsid w:val="00D44EFA"/>
    <w:rsid w:val="00D453DD"/>
    <w:rsid w:val="00D465BC"/>
    <w:rsid w:val="00D46C59"/>
    <w:rsid w:val="00D471FD"/>
    <w:rsid w:val="00D47824"/>
    <w:rsid w:val="00D47FE5"/>
    <w:rsid w:val="00D506B3"/>
    <w:rsid w:val="00D516AB"/>
    <w:rsid w:val="00D534BB"/>
    <w:rsid w:val="00D5376A"/>
    <w:rsid w:val="00D53E2C"/>
    <w:rsid w:val="00D53FB7"/>
    <w:rsid w:val="00D55431"/>
    <w:rsid w:val="00D55F99"/>
    <w:rsid w:val="00D57CA9"/>
    <w:rsid w:val="00D60A5A"/>
    <w:rsid w:val="00D61AA5"/>
    <w:rsid w:val="00D62C46"/>
    <w:rsid w:val="00D63083"/>
    <w:rsid w:val="00D632B8"/>
    <w:rsid w:val="00D6333A"/>
    <w:rsid w:val="00D63778"/>
    <w:rsid w:val="00D640CC"/>
    <w:rsid w:val="00D64356"/>
    <w:rsid w:val="00D64BE9"/>
    <w:rsid w:val="00D64FE2"/>
    <w:rsid w:val="00D65D53"/>
    <w:rsid w:val="00D66D3D"/>
    <w:rsid w:val="00D70389"/>
    <w:rsid w:val="00D709F9"/>
    <w:rsid w:val="00D70C4B"/>
    <w:rsid w:val="00D715F3"/>
    <w:rsid w:val="00D71DFF"/>
    <w:rsid w:val="00D72098"/>
    <w:rsid w:val="00D72986"/>
    <w:rsid w:val="00D72CBF"/>
    <w:rsid w:val="00D73B9E"/>
    <w:rsid w:val="00D73BBD"/>
    <w:rsid w:val="00D752E6"/>
    <w:rsid w:val="00D75709"/>
    <w:rsid w:val="00D77A26"/>
    <w:rsid w:val="00D800E1"/>
    <w:rsid w:val="00D804B4"/>
    <w:rsid w:val="00D80862"/>
    <w:rsid w:val="00D81F39"/>
    <w:rsid w:val="00D82B4F"/>
    <w:rsid w:val="00D83076"/>
    <w:rsid w:val="00D83092"/>
    <w:rsid w:val="00D83EF5"/>
    <w:rsid w:val="00D87708"/>
    <w:rsid w:val="00D906BE"/>
    <w:rsid w:val="00D90E44"/>
    <w:rsid w:val="00D90F15"/>
    <w:rsid w:val="00D91E2E"/>
    <w:rsid w:val="00D923E3"/>
    <w:rsid w:val="00D92C63"/>
    <w:rsid w:val="00D935F3"/>
    <w:rsid w:val="00D93BD7"/>
    <w:rsid w:val="00D94293"/>
    <w:rsid w:val="00D944D8"/>
    <w:rsid w:val="00D94731"/>
    <w:rsid w:val="00D96200"/>
    <w:rsid w:val="00D96616"/>
    <w:rsid w:val="00D9798F"/>
    <w:rsid w:val="00DA01DA"/>
    <w:rsid w:val="00DA0380"/>
    <w:rsid w:val="00DA04AD"/>
    <w:rsid w:val="00DA09E5"/>
    <w:rsid w:val="00DA1E40"/>
    <w:rsid w:val="00DA36B7"/>
    <w:rsid w:val="00DA378C"/>
    <w:rsid w:val="00DA47C3"/>
    <w:rsid w:val="00DA6AC0"/>
    <w:rsid w:val="00DA6E75"/>
    <w:rsid w:val="00DA7711"/>
    <w:rsid w:val="00DA79DB"/>
    <w:rsid w:val="00DA7EE2"/>
    <w:rsid w:val="00DB0A69"/>
    <w:rsid w:val="00DB33C0"/>
    <w:rsid w:val="00DB4E14"/>
    <w:rsid w:val="00DB54DD"/>
    <w:rsid w:val="00DB5658"/>
    <w:rsid w:val="00DB61D5"/>
    <w:rsid w:val="00DB6214"/>
    <w:rsid w:val="00DB624A"/>
    <w:rsid w:val="00DB62BC"/>
    <w:rsid w:val="00DB64B4"/>
    <w:rsid w:val="00DB7321"/>
    <w:rsid w:val="00DB76D7"/>
    <w:rsid w:val="00DC0253"/>
    <w:rsid w:val="00DC0CEE"/>
    <w:rsid w:val="00DC25B3"/>
    <w:rsid w:val="00DC2A44"/>
    <w:rsid w:val="00DC2EEC"/>
    <w:rsid w:val="00DC3403"/>
    <w:rsid w:val="00DC4791"/>
    <w:rsid w:val="00DC54A5"/>
    <w:rsid w:val="00DC5512"/>
    <w:rsid w:val="00DC5C13"/>
    <w:rsid w:val="00DC63B0"/>
    <w:rsid w:val="00DC736F"/>
    <w:rsid w:val="00DC7E3E"/>
    <w:rsid w:val="00DD11EE"/>
    <w:rsid w:val="00DD1421"/>
    <w:rsid w:val="00DD20F0"/>
    <w:rsid w:val="00DD2B02"/>
    <w:rsid w:val="00DD2D50"/>
    <w:rsid w:val="00DD3C1F"/>
    <w:rsid w:val="00DD4404"/>
    <w:rsid w:val="00DD4A1A"/>
    <w:rsid w:val="00DD6133"/>
    <w:rsid w:val="00DD6699"/>
    <w:rsid w:val="00DD68F5"/>
    <w:rsid w:val="00DD74F2"/>
    <w:rsid w:val="00DD78A3"/>
    <w:rsid w:val="00DE0C82"/>
    <w:rsid w:val="00DE15BF"/>
    <w:rsid w:val="00DE3247"/>
    <w:rsid w:val="00DE36DD"/>
    <w:rsid w:val="00DE3F13"/>
    <w:rsid w:val="00DE4D0B"/>
    <w:rsid w:val="00DE5E53"/>
    <w:rsid w:val="00DE6207"/>
    <w:rsid w:val="00DE6BC9"/>
    <w:rsid w:val="00DE7355"/>
    <w:rsid w:val="00DE7857"/>
    <w:rsid w:val="00DF0177"/>
    <w:rsid w:val="00DF0E34"/>
    <w:rsid w:val="00DF1501"/>
    <w:rsid w:val="00DF3127"/>
    <w:rsid w:val="00DF4A67"/>
    <w:rsid w:val="00DF5EF3"/>
    <w:rsid w:val="00DF60B5"/>
    <w:rsid w:val="00DF6540"/>
    <w:rsid w:val="00DF7314"/>
    <w:rsid w:val="00DF7A9E"/>
    <w:rsid w:val="00E047ED"/>
    <w:rsid w:val="00E05847"/>
    <w:rsid w:val="00E059DD"/>
    <w:rsid w:val="00E05C74"/>
    <w:rsid w:val="00E10DAC"/>
    <w:rsid w:val="00E11DEE"/>
    <w:rsid w:val="00E151F4"/>
    <w:rsid w:val="00E15290"/>
    <w:rsid w:val="00E16DE3"/>
    <w:rsid w:val="00E20219"/>
    <w:rsid w:val="00E20CE5"/>
    <w:rsid w:val="00E20DE8"/>
    <w:rsid w:val="00E21725"/>
    <w:rsid w:val="00E21AE8"/>
    <w:rsid w:val="00E225BE"/>
    <w:rsid w:val="00E22821"/>
    <w:rsid w:val="00E23758"/>
    <w:rsid w:val="00E24825"/>
    <w:rsid w:val="00E25F22"/>
    <w:rsid w:val="00E260EB"/>
    <w:rsid w:val="00E26A25"/>
    <w:rsid w:val="00E30E41"/>
    <w:rsid w:val="00E31118"/>
    <w:rsid w:val="00E3149E"/>
    <w:rsid w:val="00E317C9"/>
    <w:rsid w:val="00E31B09"/>
    <w:rsid w:val="00E327A4"/>
    <w:rsid w:val="00E32B66"/>
    <w:rsid w:val="00E3322B"/>
    <w:rsid w:val="00E37CCC"/>
    <w:rsid w:val="00E4075F"/>
    <w:rsid w:val="00E4206B"/>
    <w:rsid w:val="00E4210D"/>
    <w:rsid w:val="00E44290"/>
    <w:rsid w:val="00E44D82"/>
    <w:rsid w:val="00E44F2A"/>
    <w:rsid w:val="00E46DB4"/>
    <w:rsid w:val="00E5051B"/>
    <w:rsid w:val="00E524B0"/>
    <w:rsid w:val="00E52F51"/>
    <w:rsid w:val="00E532DA"/>
    <w:rsid w:val="00E54460"/>
    <w:rsid w:val="00E548BA"/>
    <w:rsid w:val="00E55032"/>
    <w:rsid w:val="00E60D28"/>
    <w:rsid w:val="00E62152"/>
    <w:rsid w:val="00E63D60"/>
    <w:rsid w:val="00E646A9"/>
    <w:rsid w:val="00E64E34"/>
    <w:rsid w:val="00E662CB"/>
    <w:rsid w:val="00E709F2"/>
    <w:rsid w:val="00E70B1D"/>
    <w:rsid w:val="00E71178"/>
    <w:rsid w:val="00E72630"/>
    <w:rsid w:val="00E72ED9"/>
    <w:rsid w:val="00E76260"/>
    <w:rsid w:val="00E76AD9"/>
    <w:rsid w:val="00E777D3"/>
    <w:rsid w:val="00E77921"/>
    <w:rsid w:val="00E8002D"/>
    <w:rsid w:val="00E80B02"/>
    <w:rsid w:val="00E81ED9"/>
    <w:rsid w:val="00E83926"/>
    <w:rsid w:val="00E841D5"/>
    <w:rsid w:val="00E84A69"/>
    <w:rsid w:val="00E87FA4"/>
    <w:rsid w:val="00E906F2"/>
    <w:rsid w:val="00E90E1C"/>
    <w:rsid w:val="00E94D99"/>
    <w:rsid w:val="00E951AF"/>
    <w:rsid w:val="00E95653"/>
    <w:rsid w:val="00E97374"/>
    <w:rsid w:val="00E974FB"/>
    <w:rsid w:val="00EA0167"/>
    <w:rsid w:val="00EA075C"/>
    <w:rsid w:val="00EA1FDB"/>
    <w:rsid w:val="00EA3A82"/>
    <w:rsid w:val="00EA43B8"/>
    <w:rsid w:val="00EA5F63"/>
    <w:rsid w:val="00EA691A"/>
    <w:rsid w:val="00EA6977"/>
    <w:rsid w:val="00EA782E"/>
    <w:rsid w:val="00EB098D"/>
    <w:rsid w:val="00EB1722"/>
    <w:rsid w:val="00EB3838"/>
    <w:rsid w:val="00EB4A78"/>
    <w:rsid w:val="00EB574D"/>
    <w:rsid w:val="00EB6495"/>
    <w:rsid w:val="00EB793C"/>
    <w:rsid w:val="00EB79C8"/>
    <w:rsid w:val="00EC0890"/>
    <w:rsid w:val="00EC2338"/>
    <w:rsid w:val="00EC2CE0"/>
    <w:rsid w:val="00EC2D85"/>
    <w:rsid w:val="00EC43DA"/>
    <w:rsid w:val="00EC4532"/>
    <w:rsid w:val="00EC468B"/>
    <w:rsid w:val="00EC48D1"/>
    <w:rsid w:val="00EC4BFE"/>
    <w:rsid w:val="00EC525F"/>
    <w:rsid w:val="00EC5286"/>
    <w:rsid w:val="00EC7271"/>
    <w:rsid w:val="00ED1680"/>
    <w:rsid w:val="00ED1EF8"/>
    <w:rsid w:val="00ED305F"/>
    <w:rsid w:val="00ED3369"/>
    <w:rsid w:val="00ED5262"/>
    <w:rsid w:val="00ED5358"/>
    <w:rsid w:val="00ED5701"/>
    <w:rsid w:val="00ED63DD"/>
    <w:rsid w:val="00EE1C66"/>
    <w:rsid w:val="00EE1D66"/>
    <w:rsid w:val="00EE3D90"/>
    <w:rsid w:val="00EE4E8A"/>
    <w:rsid w:val="00EE5EAA"/>
    <w:rsid w:val="00EE7834"/>
    <w:rsid w:val="00EF0953"/>
    <w:rsid w:val="00EF11AF"/>
    <w:rsid w:val="00EF235C"/>
    <w:rsid w:val="00EF32DD"/>
    <w:rsid w:val="00EF3473"/>
    <w:rsid w:val="00EF48D1"/>
    <w:rsid w:val="00EF4CF2"/>
    <w:rsid w:val="00EF730E"/>
    <w:rsid w:val="00F0080C"/>
    <w:rsid w:val="00F01072"/>
    <w:rsid w:val="00F01FB5"/>
    <w:rsid w:val="00F02F2C"/>
    <w:rsid w:val="00F0414A"/>
    <w:rsid w:val="00F05421"/>
    <w:rsid w:val="00F05C48"/>
    <w:rsid w:val="00F063DC"/>
    <w:rsid w:val="00F069B5"/>
    <w:rsid w:val="00F06AC2"/>
    <w:rsid w:val="00F10FD4"/>
    <w:rsid w:val="00F11685"/>
    <w:rsid w:val="00F1422D"/>
    <w:rsid w:val="00F1429D"/>
    <w:rsid w:val="00F14828"/>
    <w:rsid w:val="00F16869"/>
    <w:rsid w:val="00F17F04"/>
    <w:rsid w:val="00F201BC"/>
    <w:rsid w:val="00F205CD"/>
    <w:rsid w:val="00F2093F"/>
    <w:rsid w:val="00F209A4"/>
    <w:rsid w:val="00F21884"/>
    <w:rsid w:val="00F218BC"/>
    <w:rsid w:val="00F21B39"/>
    <w:rsid w:val="00F24650"/>
    <w:rsid w:val="00F24A42"/>
    <w:rsid w:val="00F24E59"/>
    <w:rsid w:val="00F25F69"/>
    <w:rsid w:val="00F2646D"/>
    <w:rsid w:val="00F26824"/>
    <w:rsid w:val="00F27A7A"/>
    <w:rsid w:val="00F27AAF"/>
    <w:rsid w:val="00F302DD"/>
    <w:rsid w:val="00F31A98"/>
    <w:rsid w:val="00F34A77"/>
    <w:rsid w:val="00F35BF8"/>
    <w:rsid w:val="00F3602A"/>
    <w:rsid w:val="00F36393"/>
    <w:rsid w:val="00F368C8"/>
    <w:rsid w:val="00F3738C"/>
    <w:rsid w:val="00F409AC"/>
    <w:rsid w:val="00F4124F"/>
    <w:rsid w:val="00F4189A"/>
    <w:rsid w:val="00F42CB7"/>
    <w:rsid w:val="00F440BE"/>
    <w:rsid w:val="00F4465E"/>
    <w:rsid w:val="00F448D4"/>
    <w:rsid w:val="00F45B41"/>
    <w:rsid w:val="00F4693C"/>
    <w:rsid w:val="00F50DB0"/>
    <w:rsid w:val="00F51B19"/>
    <w:rsid w:val="00F51CB1"/>
    <w:rsid w:val="00F52DA9"/>
    <w:rsid w:val="00F53F2F"/>
    <w:rsid w:val="00F54706"/>
    <w:rsid w:val="00F54D57"/>
    <w:rsid w:val="00F55E3C"/>
    <w:rsid w:val="00F56B8E"/>
    <w:rsid w:val="00F56D84"/>
    <w:rsid w:val="00F60282"/>
    <w:rsid w:val="00F649AD"/>
    <w:rsid w:val="00F64A68"/>
    <w:rsid w:val="00F64DB3"/>
    <w:rsid w:val="00F657FA"/>
    <w:rsid w:val="00F66508"/>
    <w:rsid w:val="00F6658B"/>
    <w:rsid w:val="00F668A4"/>
    <w:rsid w:val="00F66C34"/>
    <w:rsid w:val="00F66D3F"/>
    <w:rsid w:val="00F70F38"/>
    <w:rsid w:val="00F7101A"/>
    <w:rsid w:val="00F724F1"/>
    <w:rsid w:val="00F72D85"/>
    <w:rsid w:val="00F73910"/>
    <w:rsid w:val="00F73E4B"/>
    <w:rsid w:val="00F73F0A"/>
    <w:rsid w:val="00F7516C"/>
    <w:rsid w:val="00F77757"/>
    <w:rsid w:val="00F8077D"/>
    <w:rsid w:val="00F8110A"/>
    <w:rsid w:val="00F8127D"/>
    <w:rsid w:val="00F8278F"/>
    <w:rsid w:val="00F82DEE"/>
    <w:rsid w:val="00F84237"/>
    <w:rsid w:val="00F84407"/>
    <w:rsid w:val="00F864D8"/>
    <w:rsid w:val="00F91B89"/>
    <w:rsid w:val="00F91EA0"/>
    <w:rsid w:val="00F92B02"/>
    <w:rsid w:val="00F935F8"/>
    <w:rsid w:val="00F945DD"/>
    <w:rsid w:val="00F95864"/>
    <w:rsid w:val="00F95923"/>
    <w:rsid w:val="00F95B92"/>
    <w:rsid w:val="00F9629D"/>
    <w:rsid w:val="00F967E3"/>
    <w:rsid w:val="00F9744A"/>
    <w:rsid w:val="00FA1CE3"/>
    <w:rsid w:val="00FA25F5"/>
    <w:rsid w:val="00FA35BF"/>
    <w:rsid w:val="00FA49E8"/>
    <w:rsid w:val="00FA6951"/>
    <w:rsid w:val="00FA7ED9"/>
    <w:rsid w:val="00FB136A"/>
    <w:rsid w:val="00FB2C75"/>
    <w:rsid w:val="00FB2ECB"/>
    <w:rsid w:val="00FB6BE3"/>
    <w:rsid w:val="00FB7A62"/>
    <w:rsid w:val="00FC0264"/>
    <w:rsid w:val="00FC23B7"/>
    <w:rsid w:val="00FC3061"/>
    <w:rsid w:val="00FC3370"/>
    <w:rsid w:val="00FC44F9"/>
    <w:rsid w:val="00FC47FE"/>
    <w:rsid w:val="00FC5CEB"/>
    <w:rsid w:val="00FC68CC"/>
    <w:rsid w:val="00FC69F3"/>
    <w:rsid w:val="00FC6F5B"/>
    <w:rsid w:val="00FC6F6F"/>
    <w:rsid w:val="00FC74A5"/>
    <w:rsid w:val="00FC74CD"/>
    <w:rsid w:val="00FC764E"/>
    <w:rsid w:val="00FC766D"/>
    <w:rsid w:val="00FD0BD3"/>
    <w:rsid w:val="00FD117E"/>
    <w:rsid w:val="00FD1626"/>
    <w:rsid w:val="00FD31AA"/>
    <w:rsid w:val="00FD54E5"/>
    <w:rsid w:val="00FD589A"/>
    <w:rsid w:val="00FE0369"/>
    <w:rsid w:val="00FE10D3"/>
    <w:rsid w:val="00FE1355"/>
    <w:rsid w:val="00FE2190"/>
    <w:rsid w:val="00FE2C60"/>
    <w:rsid w:val="00FE321C"/>
    <w:rsid w:val="00FE4C3F"/>
    <w:rsid w:val="00FE4D5C"/>
    <w:rsid w:val="00FE4F73"/>
    <w:rsid w:val="00FE572A"/>
    <w:rsid w:val="00FF0BA3"/>
    <w:rsid w:val="00FF1CBF"/>
    <w:rsid w:val="00FF2784"/>
    <w:rsid w:val="00FF2E5D"/>
    <w:rsid w:val="00FF39F6"/>
    <w:rsid w:val="00FF3EA5"/>
    <w:rsid w:val="00FF4181"/>
    <w:rsid w:val="00FF43B9"/>
    <w:rsid w:val="00FF4451"/>
    <w:rsid w:val="00FF6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7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F7314"/>
  </w:style>
  <w:style w:type="paragraph" w:styleId="a4">
    <w:name w:val="Balloon Text"/>
    <w:basedOn w:val="a"/>
    <w:link w:val="a5"/>
    <w:uiPriority w:val="99"/>
    <w:semiHidden/>
    <w:unhideWhenUsed/>
    <w:rsid w:val="00DF7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731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F7314"/>
    <w:pPr>
      <w:spacing w:after="0" w:line="240" w:lineRule="auto"/>
    </w:pPr>
  </w:style>
  <w:style w:type="character" w:customStyle="1" w:styleId="c1">
    <w:name w:val="c1"/>
    <w:basedOn w:val="a0"/>
    <w:rsid w:val="00DF7314"/>
  </w:style>
  <w:style w:type="paragraph" w:customStyle="1" w:styleId="c4">
    <w:name w:val="c4"/>
    <w:basedOn w:val="a"/>
    <w:rsid w:val="00DF7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F7314"/>
  </w:style>
  <w:style w:type="character" w:styleId="a7">
    <w:name w:val="Hyperlink"/>
    <w:basedOn w:val="a0"/>
    <w:uiPriority w:val="99"/>
    <w:semiHidden/>
    <w:unhideWhenUsed/>
    <w:rsid w:val="00DF7314"/>
    <w:rPr>
      <w:color w:val="0000FF"/>
      <w:u w:val="single"/>
    </w:rPr>
  </w:style>
  <w:style w:type="character" w:customStyle="1" w:styleId="c2">
    <w:name w:val="c2"/>
    <w:basedOn w:val="a0"/>
    <w:rsid w:val="00DF7314"/>
  </w:style>
  <w:style w:type="paragraph" w:customStyle="1" w:styleId="c5">
    <w:name w:val="c5"/>
    <w:basedOn w:val="a"/>
    <w:rsid w:val="00DF7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F73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21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8652">
          <w:marLeft w:val="0"/>
          <w:marRight w:val="107"/>
          <w:marTop w:val="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00142">
          <w:marLeft w:val="0"/>
          <w:marRight w:val="107"/>
          <w:marTop w:val="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0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2%D0%BD%D1%83%D1%82%D1%80%D0%B5%D0%BD%D0%BD%D0%B8%D0%B5_%D0%B2%D0%BE%D0%B9%D1%81%D0%BA%D0%B0_%D0%9C%D0%92%D0%94_%D0%A0%D0%BE%D1%81%D1%81%D0%B8%D0%B8" TargetMode="External"/><Relationship Id="rId13" Type="http://schemas.openxmlformats.org/officeDocument/2006/relationships/hyperlink" Target="http://ru.wikipedia.org/wiki/%D0%A1%D0%B5%D0%B2%D0%B5%D1%80%D0%BD%D1%8B%D0%B9_%D0%9A%D0%B0%D0%B2%D0%BA%D0%B0%D0%B7" TargetMode="External"/><Relationship Id="rId18" Type="http://schemas.openxmlformats.org/officeDocument/2006/relationships/hyperlink" Target="http://ru.wikipedia.org/wiki/%D0%92%D0%BD%D1%83%D1%82%D1%80%D0%B5%D0%BD%D0%BD%D0%B8%D0%B5_%D0%B2%D0%BE%D0%B9%D1%81%D0%BA%D0%B0_%D0%9C%D0%92%D0%94_%D0%A0%D0%BE%D1%81%D1%81%D0%B8%D0%B8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ru.wikipedia.org/wiki/30_%D1%81%D0%B5%D0%BD%D1%82%D1%8F%D0%B1%D1%80%D1%8F" TargetMode="External"/><Relationship Id="rId7" Type="http://schemas.openxmlformats.org/officeDocument/2006/relationships/hyperlink" Target="http://ru.wikipedia.org/wiki/%D0%92%D0%BE%D0%BE%D1%80%D1%83%D0%B6%D1%91%D0%BD%D0%BD%D1%8B%D0%B5_%D0%A1%D0%B8%D0%BB%D1%8B_%D0%A0%D0%BE%D1%81%D1%81%D0%B8%D0%B9%D1%81%D0%BA%D0%BE%D0%B9_%D0%A4%D0%B5%D0%B4%D0%B5%D1%80%D0%B0%D1%86%D0%B8%D0%B8" TargetMode="External"/><Relationship Id="rId12" Type="http://schemas.openxmlformats.org/officeDocument/2006/relationships/hyperlink" Target="http://ru.wikipedia.org/wiki/%D0%A0%D0%BE%D1%81%D1%81%D0%B8%D1%8F" TargetMode="External"/><Relationship Id="rId17" Type="http://schemas.openxmlformats.org/officeDocument/2006/relationships/hyperlink" Target="http://ru.wikipedia.org/wiki/%D0%92%D0%BE%D0%BE%D1%80%D1%83%D0%B6%D1%91%D0%BD%D0%BD%D1%8B%D0%B5_%D0%A1%D0%B8%D0%BB%D1%8B_%D0%A0%D0%BE%D1%81%D1%81%D0%B8%D0%B9%D1%81%D0%BA%D0%BE%D0%B9_%D0%A4%D0%B5%D0%B4%D0%B5%D1%80%D0%B0%D1%86%D0%B8%D0%B8" TargetMode="External"/><Relationship Id="rId25" Type="http://schemas.openxmlformats.org/officeDocument/2006/relationships/hyperlink" Target="http://ru.wikipedia.org/wiki/2009_%D0%B3%D0%BE%D0%B4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ru.wikipedia.org/wiki/%D0%A7%D0%B5%D1%87%D0%B5%D0%BD%D1%81%D0%BA%D0%B0%D1%8F_%D0%A0%D0%B5%D1%81%D0%BF%D1%83%D0%B1%D0%BB%D0%B8%D0%BA%D0%B0_%D0%98%D1%87%D0%BA%D0%B5%D1%80%D0%B8%D1%8F" TargetMode="External"/><Relationship Id="rId20" Type="http://schemas.openxmlformats.org/officeDocument/2006/relationships/hyperlink" Target="http://ru.wikipedia.org/wiki/%D0%A1%D0%B5%D0%B2%D0%B5%D1%80%D0%BD%D1%8B%D0%B9_%D0%9A%D0%B0%D0%B2%D0%BA%D0%B0%D0%B7" TargetMode="External"/><Relationship Id="rId1" Type="http://schemas.openxmlformats.org/officeDocument/2006/relationships/styles" Target="styles.xml"/><Relationship Id="rId6" Type="http://schemas.openxmlformats.org/officeDocument/2006/relationships/hyperlink" Target="http://ru.wikipedia.org/wiki/%D0%A0%D0%BE%D1%81%D1%81%D0%B8%D1%8F" TargetMode="External"/><Relationship Id="rId11" Type="http://schemas.openxmlformats.org/officeDocument/2006/relationships/hyperlink" Target="http://ru.wikipedia.org/wiki/%D0%A7%D0%B5%D1%87%D0%BD%D1%8F" TargetMode="External"/><Relationship Id="rId24" Type="http://schemas.openxmlformats.org/officeDocument/2006/relationships/hyperlink" Target="http://ru.wikipedia.org/wiki/16_%D0%B0%D0%BF%D1%80%D0%B5%D0%BB%D1%8F" TargetMode="External"/><Relationship Id="rId5" Type="http://schemas.openxmlformats.org/officeDocument/2006/relationships/hyperlink" Target="http://ru.wikipedia.org/wiki/1996_%D0%B3%D0%BE%D0%B4_%D0%B2_%D0%BF%D0%BE%D0%BB%D0%B8%D1%82%D0%B8%D0%BA%D0%B5_%D0%A0%D0%BE%D1%81%D1%81%D0%B8%D0%B8" TargetMode="External"/><Relationship Id="rId15" Type="http://schemas.openxmlformats.org/officeDocument/2006/relationships/hyperlink" Target="http://ru.wikipedia.org/wiki/1991_%D0%B3%D0%BE%D0%B4" TargetMode="External"/><Relationship Id="rId23" Type="http://schemas.openxmlformats.org/officeDocument/2006/relationships/hyperlink" Target="http://ru.wikipedia.org/wiki/%D0%92%D0%BE%D0%BE%D1%80%D1%83%D0%B6%D1%91%D0%BD%D0%BD%D1%8B%D0%B5_%D1%81%D0%B8%D0%BB%D1%8B_%D0%A0%D0%BE%D1%81%D1%81%D0%B8%D0%B8" TargetMode="External"/><Relationship Id="rId10" Type="http://schemas.openxmlformats.org/officeDocument/2006/relationships/hyperlink" Target="http://ru.wikipedia.org/wiki/%D0%A7%D0%B5%D1%87%D0%B5%D0%BD%D1%81%D0%BA%D0%B0%D1%8F_%D0%A0%D0%B5%D1%81%D0%BF%D1%83%D0%B1%D0%BB%D0%B8%D0%BA%D0%B0_%D0%98%D1%87%D0%BA%D0%B5%D1%80%D0%B8%D1%8F" TargetMode="External"/><Relationship Id="rId19" Type="http://schemas.openxmlformats.org/officeDocument/2006/relationships/hyperlink" Target="http://ru.wikipedia.org/wiki/%D0%A7%D0%B5%D1%87%D0%BD%D1%8F" TargetMode="External"/><Relationship Id="rId4" Type="http://schemas.openxmlformats.org/officeDocument/2006/relationships/hyperlink" Target="http://ru.wikipedia.org/wiki/1994_%D0%B3%D0%BE%D0%B4_%D0%B2_%D0%BF%D0%BE%D0%BB%D0%B8%D1%82%D0%B8%D0%BA%D0%B5_%D0%A0%D0%BE%D1%81%D1%81%D0%B8%D0%B8" TargetMode="External"/><Relationship Id="rId9" Type="http://schemas.openxmlformats.org/officeDocument/2006/relationships/hyperlink" Target="http://ru.wikipedia.org/wiki/%D0%9D%D0%B5%D0%BF%D1%80%D0%B8%D0%B7%D0%BD%D0%B0%D0%BD%D0%BD%D0%BE%D0%B5_%D0%B3%D0%BE%D1%81%D1%83%D0%B4%D0%B0%D1%80%D1%81%D1%82%D0%B2%D0%BE" TargetMode="External"/><Relationship Id="rId14" Type="http://schemas.openxmlformats.org/officeDocument/2006/relationships/hyperlink" Target="http://ru.wikipedia.org/wiki/%D0%A7%D0%B5%D1%87%D0%BD%D1%8F" TargetMode="External"/><Relationship Id="rId22" Type="http://schemas.openxmlformats.org/officeDocument/2006/relationships/hyperlink" Target="http://ru.wikipedia.org/wiki/1999_%D0%B3%D0%BE%D0%B4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1091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2017-04-09T19:28:00Z</dcterms:created>
  <dcterms:modified xsi:type="dcterms:W3CDTF">2017-04-24T12:42:00Z</dcterms:modified>
</cp:coreProperties>
</file>